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3E5350" w14:textId="7932ABC8" w:rsidR="00066C43" w:rsidRPr="003C7018" w:rsidRDefault="006A14EC" w:rsidP="00066C43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 21.01.2025 авиакомпании обязаны предоставлять соседние места детям в возврате до 12 лет и сопровождающему их пассажиру.</w:t>
      </w:r>
    </w:p>
    <w:p w14:paraId="3AC78B78" w14:textId="44964611" w:rsidR="00066C43" w:rsidRDefault="00B14712" w:rsidP="00B147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4712">
        <w:rPr>
          <w:rFonts w:ascii="Times New Roman" w:hAnsi="Times New Roman" w:cs="Times New Roman"/>
          <w:sz w:val="28"/>
          <w:szCs w:val="28"/>
        </w:rPr>
        <w:t>Приказ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B14712">
        <w:rPr>
          <w:rFonts w:ascii="Times New Roman" w:hAnsi="Times New Roman" w:cs="Times New Roman"/>
          <w:sz w:val="28"/>
          <w:szCs w:val="28"/>
        </w:rPr>
        <w:t xml:space="preserve"> Минтранса России от 25.12.2024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B14712">
        <w:rPr>
          <w:rFonts w:ascii="Times New Roman" w:hAnsi="Times New Roman" w:cs="Times New Roman"/>
          <w:sz w:val="28"/>
          <w:szCs w:val="28"/>
        </w:rPr>
        <w:t>462</w:t>
      </w:r>
      <w:r>
        <w:rPr>
          <w:rFonts w:ascii="Times New Roman" w:hAnsi="Times New Roman" w:cs="Times New Roman"/>
          <w:sz w:val="28"/>
          <w:szCs w:val="28"/>
        </w:rPr>
        <w:t xml:space="preserve">, вступившим в законную силу 21.01.2025, внесены изменения в Федеральные авиационные правила «Общие правила </w:t>
      </w:r>
      <w:r w:rsidRPr="00B14712">
        <w:rPr>
          <w:rFonts w:ascii="Times New Roman" w:hAnsi="Times New Roman" w:cs="Times New Roman"/>
          <w:sz w:val="28"/>
          <w:szCs w:val="28"/>
        </w:rPr>
        <w:t>воздушных перевозок пассажиров, багажа, грузов и требования к обслуживанию пассажиров, грузоотправителей, грузополучателей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14712">
        <w:rPr>
          <w:rFonts w:ascii="Times New Roman" w:hAnsi="Times New Roman" w:cs="Times New Roman"/>
          <w:sz w:val="28"/>
          <w:szCs w:val="28"/>
        </w:rPr>
        <w:t xml:space="preserve">, утвержденные приказом </w:t>
      </w:r>
      <w:r>
        <w:rPr>
          <w:rFonts w:ascii="Times New Roman" w:hAnsi="Times New Roman" w:cs="Times New Roman"/>
          <w:sz w:val="28"/>
          <w:szCs w:val="28"/>
        </w:rPr>
        <w:t>Минтранса России</w:t>
      </w:r>
      <w:r w:rsidRPr="00B14712">
        <w:rPr>
          <w:rFonts w:ascii="Times New Roman" w:hAnsi="Times New Roman" w:cs="Times New Roman"/>
          <w:sz w:val="28"/>
          <w:szCs w:val="28"/>
        </w:rPr>
        <w:t xml:space="preserve"> от 28</w:t>
      </w:r>
      <w:r>
        <w:rPr>
          <w:rFonts w:ascii="Times New Roman" w:hAnsi="Times New Roman" w:cs="Times New Roman"/>
          <w:sz w:val="28"/>
          <w:szCs w:val="28"/>
        </w:rPr>
        <w:t>.06.</w:t>
      </w:r>
      <w:r w:rsidRPr="00B14712">
        <w:rPr>
          <w:rFonts w:ascii="Times New Roman" w:hAnsi="Times New Roman" w:cs="Times New Roman"/>
          <w:sz w:val="28"/>
          <w:szCs w:val="28"/>
        </w:rPr>
        <w:t xml:space="preserve">2007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14712">
        <w:rPr>
          <w:rFonts w:ascii="Times New Roman" w:hAnsi="Times New Roman" w:cs="Times New Roman"/>
          <w:sz w:val="28"/>
          <w:szCs w:val="28"/>
        </w:rPr>
        <w:t xml:space="preserve"> 82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40AD3CA" w14:textId="00F2A276" w:rsidR="00B14712" w:rsidRDefault="00B64D54" w:rsidP="00B147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Ранее авиаперевозчику предписывалось</w:t>
      </w:r>
      <w:r w:rsidRPr="00B64D54">
        <w:rPr>
          <w:rFonts w:ascii="Times New Roman" w:hAnsi="Times New Roman" w:cs="Times New Roman"/>
          <w:sz w:val="28"/>
          <w:szCs w:val="28"/>
        </w:rPr>
        <w:t xml:space="preserve"> принима</w:t>
      </w:r>
      <w:r>
        <w:rPr>
          <w:rFonts w:ascii="Times New Roman" w:hAnsi="Times New Roman" w:cs="Times New Roman"/>
          <w:sz w:val="28"/>
          <w:szCs w:val="28"/>
        </w:rPr>
        <w:t xml:space="preserve">ть </w:t>
      </w:r>
      <w:r w:rsidRPr="00B64D54">
        <w:rPr>
          <w:rFonts w:ascii="Times New Roman" w:hAnsi="Times New Roman" w:cs="Times New Roman"/>
          <w:sz w:val="28"/>
          <w:szCs w:val="28"/>
        </w:rPr>
        <w:t>все возможные меры по совместному размещению на борту воздушного судна совершеннолетнего пассажира или пассажира, который в соответствии с гражданским законодательством Российской Федерации приобрел дееспособность в полном объеме до достижения им восемнадцатилетнего возраста и следующего(их) вместе с ним ребенка (детей) в возрасте до 12 лет.</w:t>
      </w:r>
    </w:p>
    <w:p w14:paraId="774F2FAD" w14:textId="6F129262" w:rsidR="00B64D54" w:rsidRDefault="00B64D54" w:rsidP="00B147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Данная норма закона не являлась императивной, в связи с чем нередко авиакомпании ею пренебрегали, что негативным образом сказывалось на пассажирах, следующих с детьми.</w:t>
      </w:r>
    </w:p>
    <w:p w14:paraId="36869FE1" w14:textId="7FFA4205" w:rsidR="00B64D54" w:rsidRDefault="00E257BC" w:rsidP="00B147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Теперь п</w:t>
      </w:r>
      <w:r w:rsidRPr="00E257BC">
        <w:rPr>
          <w:rFonts w:ascii="Times New Roman" w:hAnsi="Times New Roman" w:cs="Times New Roman"/>
          <w:sz w:val="28"/>
          <w:szCs w:val="28"/>
        </w:rPr>
        <w:t>еревозчик обязан предоставить ребенку в возрасте до двенадцати лет и сопровождающему его пассажиру соседние пассажирские места на борту воздушного судна в одном ряду, не разделенные проходом, в соответствии с классом обслуживания на борту воздушного судна и с соблюдением требований безопасности полетов без взимания дополнительной платы.</w:t>
      </w:r>
    </w:p>
    <w:p w14:paraId="3836CF67" w14:textId="39302D32" w:rsidR="00E257BC" w:rsidRDefault="00E257BC" w:rsidP="00B147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57BC">
        <w:rPr>
          <w:rFonts w:ascii="Times New Roman" w:hAnsi="Times New Roman" w:cs="Times New Roman"/>
          <w:sz w:val="28"/>
          <w:szCs w:val="28"/>
        </w:rPr>
        <w:t>Дополнительная плата за выбор и предоставление при регистрации пассажирам соседних пассажирских мест в соответствии с классом обслуживания на борту воздушного судна и с соблюдением требований безопасности полетов не взимается.</w:t>
      </w:r>
    </w:p>
    <w:p w14:paraId="3282EA39" w14:textId="536BA30A" w:rsidR="00B64D54" w:rsidRDefault="00E257BC" w:rsidP="00B147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нарушения Ваших прав авиакомпанией Вы мо</w:t>
      </w:r>
      <w:r w:rsidR="00371FDC">
        <w:rPr>
          <w:rFonts w:ascii="Times New Roman" w:hAnsi="Times New Roman" w:cs="Times New Roman"/>
          <w:sz w:val="28"/>
          <w:szCs w:val="28"/>
        </w:rPr>
        <w:t>жете обратиться в Новосибирскую транспортную прокуратуру.</w:t>
      </w:r>
    </w:p>
    <w:p w14:paraId="6D487FFF" w14:textId="11634430" w:rsidR="00B14712" w:rsidRDefault="00B14712" w:rsidP="00B14712">
      <w:pPr>
        <w:spacing w:after="0" w:line="240" w:lineRule="auto"/>
        <w:ind w:firstLine="709"/>
      </w:pPr>
    </w:p>
    <w:p w14:paraId="65422BD3" w14:textId="760AD75B" w:rsidR="00B14712" w:rsidRDefault="00B14712">
      <w:pPr>
        <w:rPr>
          <w:rFonts w:ascii="Times New Roman" w:hAnsi="Times New Roman" w:cs="Times New Roman"/>
          <w:sz w:val="28"/>
        </w:rPr>
      </w:pPr>
    </w:p>
    <w:p w14:paraId="18F4A46A" w14:textId="2361035C" w:rsidR="00371FDC" w:rsidRDefault="00371FDC" w:rsidP="00371FDC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  <w:r w:rsidRPr="00371FDC">
        <w:rPr>
          <w:rFonts w:ascii="Times New Roman" w:hAnsi="Times New Roman" w:cs="Times New Roman"/>
          <w:b/>
          <w:sz w:val="28"/>
        </w:rPr>
        <w:t>Российские авиакомпании обязали продавать билеты для детей со скидкой 50 % от тарифа.</w:t>
      </w:r>
    </w:p>
    <w:p w14:paraId="5BCAAA86" w14:textId="7F82DFBB" w:rsidR="00371FDC" w:rsidRDefault="00371FDC" w:rsidP="00371F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Дети в возрасте до 2 лет, летящие с одним сопровождающим и не занимающие отдельного места</w:t>
      </w:r>
      <w:r w:rsidR="002C7C7E">
        <w:rPr>
          <w:rFonts w:ascii="Times New Roman" w:hAnsi="Times New Roman" w:cs="Times New Roman"/>
          <w:sz w:val="28"/>
        </w:rPr>
        <w:t>, на внутренних рейсах имеют право на бесплатный билет. Если рейс международный, то скидка на младенцев составит 90 % от тарифа.</w:t>
      </w:r>
    </w:p>
    <w:p w14:paraId="5ACE14F9" w14:textId="6E410898" w:rsidR="002C7C7E" w:rsidRDefault="002C7C7E" w:rsidP="00371F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Если же родитель или сопровождающий летит не с одним, а с несколькими детьми, в том числе с младенцами до 2 лет, то на второго ребенка и остальных детей билеты покупать придется. При этом авиакомпании будут обязаны предоставить таким детям отдельные места.</w:t>
      </w:r>
    </w:p>
    <w:p w14:paraId="4FF3A814" w14:textId="5EB68499" w:rsidR="002C7C7E" w:rsidRPr="00371FDC" w:rsidRDefault="00536A76" w:rsidP="00371F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536A76">
        <w:rPr>
          <w:rFonts w:ascii="Times New Roman" w:hAnsi="Times New Roman" w:cs="Times New Roman"/>
          <w:sz w:val="28"/>
        </w:rPr>
        <w:t xml:space="preserve">Внутренняя перевозка детей в возрасте до двух лет, являющихся гражданами Российской Федерации, с предоставлением им по просьбе сопровождающего пассажира отдельного места, а также внутренняя перевозка </w:t>
      </w:r>
      <w:r w:rsidRPr="00536A76">
        <w:rPr>
          <w:rFonts w:ascii="Times New Roman" w:hAnsi="Times New Roman" w:cs="Times New Roman"/>
          <w:sz w:val="28"/>
        </w:rPr>
        <w:lastRenderedPageBreak/>
        <w:t>детей в возрасте от двух до двенадцати лет, являющихся гражданами Российской Федерации, с сопровождающим (сопровождающими) их пассажиром (пассажирами) осуществляется со скидкой в размере 50 процентов от тарифа (кроме тарифа первого класса, тарифа бизнес-класса), за исключением внутренней перевозки по маршрутам, государственная поддержка которых осуществляется за счет средств бюджета соответствующего уровня бюджетной системы Российской Федерации, и (или) внутренней перевозки, размер платы за которую установлен перевозчиком и согласован Президентом Российской Федерации или Правительством Российской Федерации, а также внутренней перевозки, размер платы за которую определен Правительством Российской Федерации в соответствии с частью 2 статьи 13 Федерального закона от 26</w:t>
      </w:r>
      <w:r>
        <w:rPr>
          <w:rFonts w:ascii="Times New Roman" w:hAnsi="Times New Roman" w:cs="Times New Roman"/>
          <w:sz w:val="28"/>
        </w:rPr>
        <w:t>.07.</w:t>
      </w:r>
      <w:r w:rsidRPr="00536A76">
        <w:rPr>
          <w:rFonts w:ascii="Times New Roman" w:hAnsi="Times New Roman" w:cs="Times New Roman"/>
          <w:sz w:val="28"/>
        </w:rPr>
        <w:t xml:space="preserve">2006 </w:t>
      </w:r>
      <w:r>
        <w:rPr>
          <w:rFonts w:ascii="Times New Roman" w:hAnsi="Times New Roman" w:cs="Times New Roman"/>
          <w:sz w:val="28"/>
        </w:rPr>
        <w:t>№</w:t>
      </w:r>
      <w:r w:rsidRPr="00536A76">
        <w:rPr>
          <w:rFonts w:ascii="Times New Roman" w:hAnsi="Times New Roman" w:cs="Times New Roman"/>
          <w:sz w:val="28"/>
        </w:rPr>
        <w:t xml:space="preserve"> 135-ФЗ </w:t>
      </w:r>
      <w:r>
        <w:rPr>
          <w:rFonts w:ascii="Times New Roman" w:hAnsi="Times New Roman" w:cs="Times New Roman"/>
          <w:sz w:val="28"/>
        </w:rPr>
        <w:t>«</w:t>
      </w:r>
      <w:r w:rsidRPr="00536A76">
        <w:rPr>
          <w:rFonts w:ascii="Times New Roman" w:hAnsi="Times New Roman" w:cs="Times New Roman"/>
          <w:sz w:val="28"/>
        </w:rPr>
        <w:t>О защите конкуренции</w:t>
      </w:r>
      <w:r>
        <w:rPr>
          <w:rFonts w:ascii="Times New Roman" w:hAnsi="Times New Roman" w:cs="Times New Roman"/>
          <w:sz w:val="28"/>
        </w:rPr>
        <w:t>»</w:t>
      </w:r>
      <w:r w:rsidRPr="00536A76">
        <w:rPr>
          <w:rFonts w:ascii="Times New Roman" w:hAnsi="Times New Roman" w:cs="Times New Roman"/>
          <w:sz w:val="28"/>
        </w:rPr>
        <w:t>.</w:t>
      </w:r>
    </w:p>
    <w:p w14:paraId="5DBC7F00" w14:textId="60CDD0C6" w:rsidR="00371FDC" w:rsidRDefault="00536A76" w:rsidP="00371F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изменения внесены п</w:t>
      </w:r>
      <w:r w:rsidR="00371FDC" w:rsidRPr="00B14712">
        <w:rPr>
          <w:rFonts w:ascii="Times New Roman" w:hAnsi="Times New Roman" w:cs="Times New Roman"/>
          <w:sz w:val="28"/>
          <w:szCs w:val="28"/>
        </w:rPr>
        <w:t>риказ</w:t>
      </w:r>
      <w:r w:rsidR="00371FDC">
        <w:rPr>
          <w:rFonts w:ascii="Times New Roman" w:hAnsi="Times New Roman" w:cs="Times New Roman"/>
          <w:sz w:val="28"/>
          <w:szCs w:val="28"/>
        </w:rPr>
        <w:t>ом</w:t>
      </w:r>
      <w:r w:rsidR="00371FDC" w:rsidRPr="00B14712">
        <w:rPr>
          <w:rFonts w:ascii="Times New Roman" w:hAnsi="Times New Roman" w:cs="Times New Roman"/>
          <w:sz w:val="28"/>
          <w:szCs w:val="28"/>
        </w:rPr>
        <w:t xml:space="preserve"> Минтранса России от 25.12.2024 </w:t>
      </w:r>
      <w:r w:rsidR="00371FDC">
        <w:rPr>
          <w:rFonts w:ascii="Times New Roman" w:hAnsi="Times New Roman" w:cs="Times New Roman"/>
          <w:sz w:val="28"/>
          <w:szCs w:val="28"/>
        </w:rPr>
        <w:t xml:space="preserve">№ </w:t>
      </w:r>
      <w:r w:rsidR="00371FDC" w:rsidRPr="00B14712">
        <w:rPr>
          <w:rFonts w:ascii="Times New Roman" w:hAnsi="Times New Roman" w:cs="Times New Roman"/>
          <w:sz w:val="28"/>
          <w:szCs w:val="28"/>
        </w:rPr>
        <w:t>462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36A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вступившим в законную силу 21.01.2025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661F20A" w14:textId="77777777" w:rsidR="00371FDC" w:rsidRDefault="00371FDC" w:rsidP="00371FD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</w:rPr>
      </w:pPr>
    </w:p>
    <w:p w14:paraId="1D19E39E" w14:textId="77777777" w:rsidR="00371FDC" w:rsidRPr="00371FDC" w:rsidRDefault="00371FDC" w:rsidP="00371FDC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</w:p>
    <w:p w14:paraId="03C72E94" w14:textId="0B529AEB" w:rsidR="00B14712" w:rsidRDefault="00B14712" w:rsidP="00371FDC">
      <w:pPr>
        <w:spacing w:after="0" w:line="240" w:lineRule="auto"/>
        <w:jc w:val="both"/>
      </w:pPr>
    </w:p>
    <w:p w14:paraId="26B60855" w14:textId="306A668D" w:rsidR="00435C2E" w:rsidRDefault="00435C2E">
      <w:bookmarkStart w:id="0" w:name="_GoBack"/>
      <w:bookmarkEnd w:id="0"/>
    </w:p>
    <w:p w14:paraId="7CECF637" w14:textId="29AE8D03" w:rsidR="00435C2E" w:rsidRDefault="00435C2E"/>
    <w:p w14:paraId="2864730C" w14:textId="309E6DB9" w:rsidR="00435C2E" w:rsidRDefault="00435C2E"/>
    <w:p w14:paraId="30686EB0" w14:textId="77777777" w:rsidR="00D15C5B" w:rsidRDefault="00D15C5B"/>
    <w:sectPr w:rsidR="00D15C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3E6B18"/>
    <w:multiLevelType w:val="multilevel"/>
    <w:tmpl w:val="95684C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079B"/>
    <w:rsid w:val="00066C43"/>
    <w:rsid w:val="002C7C7E"/>
    <w:rsid w:val="002E5219"/>
    <w:rsid w:val="00371FDC"/>
    <w:rsid w:val="00435C2E"/>
    <w:rsid w:val="00536A76"/>
    <w:rsid w:val="006A14EC"/>
    <w:rsid w:val="007B477C"/>
    <w:rsid w:val="008E773E"/>
    <w:rsid w:val="00B14712"/>
    <w:rsid w:val="00B4079B"/>
    <w:rsid w:val="00B64D54"/>
    <w:rsid w:val="00B8750D"/>
    <w:rsid w:val="00D008A2"/>
    <w:rsid w:val="00D15C5B"/>
    <w:rsid w:val="00E166D2"/>
    <w:rsid w:val="00E25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77D2D"/>
  <w15:chartTrackingRefBased/>
  <w15:docId w15:val="{815BAC1D-6899-4BC0-A6E0-C947EEFC4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66C4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15C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427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2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507</Words>
  <Characters>2891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3392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Тимофеева Светлана Александровна</dc:creator>
  <cp:keywords/>
  <dc:description/>
  <cp:lastModifiedBy>Тимофеева Светлана Александровна</cp:lastModifiedBy>
  <cp:revision>10</cp:revision>
  <dcterms:created xsi:type="dcterms:W3CDTF">2024-09-30T12:10:00Z</dcterms:created>
  <dcterms:modified xsi:type="dcterms:W3CDTF">2025-01-29T13:58:00Z</dcterms:modified>
</cp:coreProperties>
</file>