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C3DCB" w:rsidRDefault="006C3DCB" w:rsidP="004A04DA">
      <w:pPr>
        <w:widowControl w:val="0"/>
        <w:suppressAutoHyphens w:val="0"/>
        <w:autoSpaceDE w:val="0"/>
        <w:spacing w:after="0"/>
        <w:rPr>
          <w:rFonts w:cs="Times New Roman"/>
          <w:b/>
          <w:color w:val="000000"/>
          <w:sz w:val="22"/>
          <w:szCs w:val="22"/>
        </w:rPr>
      </w:pPr>
    </w:p>
    <w:p w:rsidR="001818B1" w:rsidRPr="001D0815" w:rsidRDefault="008823D7" w:rsidP="00E94BDD">
      <w:pPr>
        <w:widowControl w:val="0"/>
        <w:suppressAutoHyphens w:val="0"/>
        <w:autoSpaceDE w:val="0"/>
        <w:spacing w:after="0"/>
        <w:jc w:val="center"/>
        <w:rPr>
          <w:rFonts w:cs="Times New Roman"/>
          <w:b/>
          <w:color w:val="000000"/>
          <w:sz w:val="22"/>
          <w:szCs w:val="22"/>
        </w:rPr>
      </w:pPr>
      <w:r>
        <w:rPr>
          <w:rFonts w:cs="Times New Roman"/>
          <w:b/>
          <w:color w:val="000000"/>
          <w:sz w:val="22"/>
          <w:szCs w:val="22"/>
        </w:rPr>
        <w:t>ТЕХНИЧЕСКОЕ ЗАДАНИЕ</w:t>
      </w:r>
      <w:r w:rsidR="006C37BE">
        <w:rPr>
          <w:rFonts w:cs="Times New Roman"/>
          <w:b/>
          <w:color w:val="000000"/>
          <w:sz w:val="22"/>
          <w:szCs w:val="22"/>
        </w:rPr>
        <w:t xml:space="preserve"> </w:t>
      </w:r>
    </w:p>
    <w:p w:rsidR="00E94BDD" w:rsidRPr="006C3DCB" w:rsidRDefault="0088588E" w:rsidP="001463C1">
      <w:pPr>
        <w:tabs>
          <w:tab w:val="left" w:pos="1418"/>
        </w:tabs>
        <w:spacing w:after="0"/>
        <w:jc w:val="center"/>
        <w:rPr>
          <w:rFonts w:cs="Times New Roman"/>
          <w:b/>
          <w:color w:val="000000"/>
          <w:sz w:val="22"/>
          <w:szCs w:val="22"/>
        </w:rPr>
      </w:pPr>
      <w:r>
        <w:rPr>
          <w:b/>
          <w:sz w:val="22"/>
          <w:szCs w:val="22"/>
        </w:rPr>
        <w:t>в</w:t>
      </w:r>
      <w:r w:rsidR="00E94BDD" w:rsidRPr="006C3DCB">
        <w:rPr>
          <w:b/>
          <w:sz w:val="22"/>
          <w:szCs w:val="22"/>
        </w:rPr>
        <w:t>ыпол</w:t>
      </w:r>
      <w:r>
        <w:rPr>
          <w:b/>
          <w:sz w:val="22"/>
          <w:szCs w:val="22"/>
        </w:rPr>
        <w:t>нение работ по благоустройству</w:t>
      </w:r>
      <w:r w:rsidRPr="0088588E">
        <w:rPr>
          <w:b/>
          <w:sz w:val="22"/>
          <w:szCs w:val="22"/>
        </w:rPr>
        <w:t xml:space="preserve"> придомовой территории многоквартирного жилого дома №8 в </w:t>
      </w:r>
      <w:proofErr w:type="spellStart"/>
      <w:r w:rsidRPr="0088588E">
        <w:rPr>
          <w:b/>
          <w:sz w:val="22"/>
          <w:szCs w:val="22"/>
        </w:rPr>
        <w:t>р.п</w:t>
      </w:r>
      <w:proofErr w:type="gramStart"/>
      <w:r w:rsidRPr="0088588E">
        <w:rPr>
          <w:b/>
          <w:sz w:val="22"/>
          <w:szCs w:val="22"/>
        </w:rPr>
        <w:t>.К</w:t>
      </w:r>
      <w:proofErr w:type="gramEnd"/>
      <w:r w:rsidRPr="0088588E">
        <w:rPr>
          <w:b/>
          <w:sz w:val="22"/>
          <w:szCs w:val="22"/>
        </w:rPr>
        <w:t>раснообск</w:t>
      </w:r>
      <w:proofErr w:type="spellEnd"/>
      <w:r w:rsidRPr="0088588E">
        <w:rPr>
          <w:b/>
          <w:sz w:val="22"/>
          <w:szCs w:val="22"/>
        </w:rPr>
        <w:t xml:space="preserve"> Новосибирского района Новосибирской области</w:t>
      </w:r>
    </w:p>
    <w:p w:rsidR="00504CB6" w:rsidRDefault="00504CB6" w:rsidP="00AF13DC">
      <w:pPr>
        <w:widowControl w:val="0"/>
        <w:tabs>
          <w:tab w:val="left" w:pos="540"/>
        </w:tabs>
        <w:spacing w:after="0"/>
        <w:ind w:firstLine="709"/>
        <w:rPr>
          <w:rFonts w:cs="Times New Roman"/>
          <w:lang w:eastAsia="ru-RU"/>
        </w:rPr>
      </w:pPr>
    </w:p>
    <w:p w:rsidR="00504CB6" w:rsidRPr="00504CB6" w:rsidRDefault="00504CB6" w:rsidP="00504CB6">
      <w:pPr>
        <w:suppressAutoHyphens w:val="0"/>
        <w:spacing w:after="0"/>
        <w:ind w:firstLine="567"/>
        <w:rPr>
          <w:rFonts w:cs="Times New Roman"/>
          <w:color w:val="000000"/>
          <w:lang w:eastAsia="ru-RU"/>
        </w:rPr>
      </w:pPr>
      <w:r w:rsidRPr="00504CB6">
        <w:rPr>
          <w:rFonts w:cs="Times New Roman"/>
          <w:b/>
          <w:bCs/>
          <w:color w:val="000000"/>
        </w:rPr>
        <w:t>1.Место выполнения работ:</w:t>
      </w:r>
      <w:r w:rsidRPr="00504CB6">
        <w:rPr>
          <w:rFonts w:cs="Times New Roman"/>
          <w:bCs/>
          <w:color w:val="000000"/>
        </w:rPr>
        <w:t xml:space="preserve"> </w:t>
      </w:r>
    </w:p>
    <w:p w:rsidR="00504CB6" w:rsidRPr="00504CB6" w:rsidRDefault="00504CB6" w:rsidP="00504CB6">
      <w:pPr>
        <w:suppressAutoHyphens w:val="0"/>
        <w:spacing w:after="0"/>
        <w:ind w:firstLine="567"/>
        <w:rPr>
          <w:rFonts w:cs="Times New Roman"/>
          <w:color w:val="000000"/>
          <w:lang w:eastAsia="ru-RU"/>
        </w:rPr>
      </w:pPr>
      <w:r w:rsidRPr="00504CB6">
        <w:rPr>
          <w:rFonts w:cs="Times New Roman"/>
          <w:b/>
          <w:bCs/>
          <w:color w:val="000000"/>
          <w:lang w:eastAsia="ru-RU"/>
        </w:rPr>
        <w:t>Лот № 1</w:t>
      </w:r>
      <w:r w:rsidRPr="00504CB6">
        <w:rPr>
          <w:rFonts w:cs="Times New Roman"/>
          <w:bCs/>
          <w:color w:val="000000"/>
          <w:lang w:eastAsia="ru-RU"/>
        </w:rPr>
        <w:t xml:space="preserve"> Новосибирская область,</w:t>
      </w:r>
      <w:r w:rsidR="0073257C">
        <w:rPr>
          <w:rFonts w:cs="Times New Roman"/>
          <w:color w:val="000000"/>
          <w:lang w:eastAsia="ru-RU"/>
        </w:rPr>
        <w:t xml:space="preserve"> Новосибирский район, </w:t>
      </w:r>
      <w:r w:rsidR="00BE6BBE">
        <w:rPr>
          <w:rFonts w:cs="Times New Roman"/>
          <w:color w:val="000000"/>
          <w:lang w:eastAsia="ru-RU"/>
        </w:rPr>
        <w:t xml:space="preserve">р.п. Краснообск, </w:t>
      </w:r>
      <w:r w:rsidR="0073257C">
        <w:rPr>
          <w:rFonts w:cs="Times New Roman"/>
          <w:color w:val="000000"/>
          <w:lang w:eastAsia="ru-RU"/>
        </w:rPr>
        <w:t>придомовая</w:t>
      </w:r>
      <w:r w:rsidRPr="00504CB6">
        <w:rPr>
          <w:rFonts w:cs="Times New Roman"/>
          <w:color w:val="000000"/>
          <w:lang w:eastAsia="ru-RU"/>
        </w:rPr>
        <w:t xml:space="preserve"> территория многоквартирного д</w:t>
      </w:r>
      <w:r w:rsidR="00823935">
        <w:rPr>
          <w:rFonts w:cs="Times New Roman"/>
          <w:color w:val="000000"/>
          <w:lang w:eastAsia="ru-RU"/>
        </w:rPr>
        <w:t>ома № 8</w:t>
      </w:r>
      <w:r w:rsidRPr="00504CB6">
        <w:rPr>
          <w:rFonts w:cs="Times New Roman"/>
          <w:color w:val="000000"/>
          <w:lang w:eastAsia="ru-RU"/>
        </w:rPr>
        <w:t>;</w:t>
      </w:r>
    </w:p>
    <w:p w:rsidR="00504CB6" w:rsidRPr="00504CB6" w:rsidRDefault="00504CB6" w:rsidP="00504CB6">
      <w:pPr>
        <w:tabs>
          <w:tab w:val="left" w:pos="1418"/>
        </w:tabs>
        <w:spacing w:after="0"/>
        <w:ind w:firstLine="567"/>
        <w:rPr>
          <w:rFonts w:cs="Times New Roman"/>
          <w:b/>
          <w:bCs/>
          <w:color w:val="000000"/>
        </w:rPr>
      </w:pPr>
      <w:r w:rsidRPr="00504CB6">
        <w:rPr>
          <w:rFonts w:cs="Times New Roman"/>
          <w:b/>
          <w:bCs/>
          <w:color w:val="000000"/>
        </w:rPr>
        <w:t>2. Сроки выполнения работ.</w:t>
      </w:r>
    </w:p>
    <w:p w:rsidR="00504CB6" w:rsidRPr="00504CB6" w:rsidRDefault="00504CB6" w:rsidP="00504CB6">
      <w:pPr>
        <w:pStyle w:val="ab"/>
        <w:tabs>
          <w:tab w:val="left" w:pos="1418"/>
        </w:tabs>
        <w:spacing w:after="0"/>
        <w:ind w:firstLine="567"/>
        <w:rPr>
          <w:rFonts w:cs="Times New Roman"/>
          <w:color w:val="000000"/>
        </w:rPr>
      </w:pPr>
      <w:r w:rsidRPr="00504CB6">
        <w:rPr>
          <w:rFonts w:cs="Times New Roman"/>
          <w:color w:val="000000"/>
        </w:rPr>
        <w:t>Работы должны быть выполнены в сроки:</w:t>
      </w:r>
    </w:p>
    <w:p w:rsidR="00504CB6" w:rsidRPr="00504CB6" w:rsidRDefault="00504CB6" w:rsidP="00504CB6">
      <w:pPr>
        <w:shd w:val="clear" w:color="auto" w:fill="FFFFFF"/>
        <w:tabs>
          <w:tab w:val="left" w:pos="1418"/>
        </w:tabs>
        <w:spacing w:after="0"/>
        <w:ind w:firstLine="567"/>
      </w:pPr>
      <w:r w:rsidRPr="00504CB6">
        <w:t xml:space="preserve">- </w:t>
      </w:r>
      <w:r w:rsidRPr="00504CB6">
        <w:rPr>
          <w:color w:val="000000"/>
        </w:rPr>
        <w:t xml:space="preserve">начало производства работ: в течение 5 рабочих дней, </w:t>
      </w:r>
      <w:proofErr w:type="gramStart"/>
      <w:r w:rsidRPr="00504CB6">
        <w:rPr>
          <w:color w:val="000000"/>
        </w:rPr>
        <w:t>с даты подписания</w:t>
      </w:r>
      <w:proofErr w:type="gramEnd"/>
      <w:r w:rsidRPr="00504CB6">
        <w:rPr>
          <w:color w:val="000000"/>
        </w:rPr>
        <w:t xml:space="preserve"> договора. В случае неблагоприятных погодных условий начало работ согласовать с Заказчиком</w:t>
      </w:r>
    </w:p>
    <w:p w:rsidR="00504CB6" w:rsidRPr="00504CB6" w:rsidRDefault="00504CB6" w:rsidP="00504CB6">
      <w:pPr>
        <w:shd w:val="clear" w:color="auto" w:fill="FFFFFF"/>
        <w:tabs>
          <w:tab w:val="left" w:pos="1418"/>
        </w:tabs>
        <w:spacing w:after="0"/>
        <w:ind w:firstLine="567"/>
        <w:rPr>
          <w:color w:val="000000"/>
        </w:rPr>
      </w:pPr>
      <w:r w:rsidRPr="00504CB6">
        <w:t xml:space="preserve">- окончание выполнения работ: </w:t>
      </w:r>
      <w:proofErr w:type="gramStart"/>
      <w:r w:rsidRPr="00504CB6">
        <w:rPr>
          <w:color w:val="000000"/>
        </w:rPr>
        <w:t>с даты п</w:t>
      </w:r>
      <w:r w:rsidR="004C3D7C">
        <w:rPr>
          <w:color w:val="000000"/>
        </w:rPr>
        <w:t>одписания</w:t>
      </w:r>
      <w:proofErr w:type="gramEnd"/>
      <w:r w:rsidR="004C3D7C">
        <w:rPr>
          <w:color w:val="000000"/>
        </w:rPr>
        <w:t xml:space="preserve"> договора </w:t>
      </w:r>
      <w:r w:rsidR="00DB0750" w:rsidRPr="002126FC">
        <w:rPr>
          <w:color w:val="000000"/>
        </w:rPr>
        <w:t>до 01.11</w:t>
      </w:r>
      <w:r w:rsidR="00823935">
        <w:rPr>
          <w:color w:val="000000"/>
        </w:rPr>
        <w:t>.2022</w:t>
      </w:r>
      <w:r w:rsidR="004C3D7C" w:rsidRPr="002126FC">
        <w:rPr>
          <w:color w:val="000000"/>
        </w:rPr>
        <w:t xml:space="preserve"> </w:t>
      </w:r>
      <w:r w:rsidR="00F54571" w:rsidRPr="002126FC">
        <w:rPr>
          <w:color w:val="000000"/>
        </w:rPr>
        <w:t>г.</w:t>
      </w:r>
      <w:r w:rsidRPr="00504CB6">
        <w:rPr>
          <w:color w:val="000000"/>
        </w:rPr>
        <w:t xml:space="preserve"> (с учетом приемки-сдачи выполненных работ).</w:t>
      </w:r>
    </w:p>
    <w:p w:rsidR="00504CB6" w:rsidRPr="00504CB6" w:rsidRDefault="00504CB6" w:rsidP="00504CB6">
      <w:pPr>
        <w:pStyle w:val="ab"/>
        <w:tabs>
          <w:tab w:val="left" w:pos="1418"/>
        </w:tabs>
        <w:spacing w:after="0"/>
        <w:ind w:firstLine="567"/>
        <w:rPr>
          <w:rFonts w:cs="Times New Roman"/>
          <w:color w:val="000000"/>
        </w:rPr>
      </w:pPr>
      <w:r w:rsidRPr="00504CB6">
        <w:rPr>
          <w:rFonts w:cs="Times New Roman"/>
          <w:color w:val="000000"/>
        </w:rPr>
        <w:t xml:space="preserve">В течение 3 рабочих дней, подрядчиком должен быть разработан и утверждён у заказчика проект производства работ, учитывающий требования настоящего технического задания. При наличии у заказчика по указанным выше документам замечаний, в т.ч. и по срокам, подрядчик вносит в них изменения в установленный заказчиком срок. Без наличия утверждённого проекта производства работ подрядчик не имеет права преступать к выполнению работ. Подрядчик самостоятельно производит согласования схем и методов производства работ с ГИБДД, административно-технической инспекцией, собственниками инженерных коммуникаций и земельных участков, расположенных в зоне производства работ и непосредственной близости. </w:t>
      </w:r>
    </w:p>
    <w:p w:rsidR="00AF13DC" w:rsidRPr="00AF13DC" w:rsidRDefault="00AF13DC" w:rsidP="00AF13DC">
      <w:pPr>
        <w:widowControl w:val="0"/>
        <w:tabs>
          <w:tab w:val="left" w:pos="540"/>
        </w:tabs>
        <w:spacing w:after="0"/>
        <w:ind w:firstLine="709"/>
        <w:rPr>
          <w:rFonts w:cs="Times New Roman"/>
          <w:highlight w:val="green"/>
          <w:lang w:eastAsia="ru-RU"/>
        </w:rPr>
      </w:pPr>
      <w:r w:rsidRPr="00AF13DC">
        <w:rPr>
          <w:rFonts w:cs="Times New Roman"/>
          <w:lang w:eastAsia="ru-RU"/>
        </w:rPr>
        <w:t xml:space="preserve">Все указания, встречающиеся в настоящем </w:t>
      </w:r>
      <w:r w:rsidR="00504CB6">
        <w:rPr>
          <w:rFonts w:cs="Times New Roman"/>
          <w:lang w:eastAsia="ru-RU"/>
        </w:rPr>
        <w:t>техническом задании</w:t>
      </w:r>
      <w:r w:rsidRPr="00AF13DC">
        <w:rPr>
          <w:rFonts w:cs="Times New Roman"/>
          <w:lang w:eastAsia="ru-RU"/>
        </w:rPr>
        <w:t>, на используемое оборудование, машины, механизмы, не являются требованием к производственным мощностям Подрядчика. Все указания являются расчетными единицами для определения Заказчиком начальной (максимальной) цены Контракта.</w:t>
      </w:r>
    </w:p>
    <w:p w:rsidR="00504CB6" w:rsidRPr="00504CB6" w:rsidRDefault="00504CB6" w:rsidP="00504CB6">
      <w:pPr>
        <w:widowControl w:val="0"/>
        <w:tabs>
          <w:tab w:val="left" w:pos="540"/>
        </w:tabs>
        <w:spacing w:after="0"/>
        <w:ind w:firstLine="709"/>
        <w:rPr>
          <w:rFonts w:cs="Times New Roman"/>
          <w:lang w:eastAsia="ru-RU"/>
        </w:rPr>
      </w:pPr>
      <w:r w:rsidRPr="00504CB6">
        <w:rPr>
          <w:rFonts w:cs="Times New Roman"/>
          <w:lang w:eastAsia="ru-RU"/>
        </w:rPr>
        <w:t>Работы выполняются в объеме, предусмотренном в таблице «Ведомость объемов работ», и в соответствии с функционально-технологическими, конструктивными и инженерно-техническими решениями, изложенными в прилагаемой проектной документации.</w:t>
      </w:r>
    </w:p>
    <w:p w:rsidR="00AF13DC" w:rsidRPr="00AF13DC" w:rsidRDefault="00AF13DC" w:rsidP="00AF13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cs="Times New Roman"/>
          <w:b/>
          <w:lang w:eastAsia="ru-RU"/>
        </w:rPr>
      </w:pPr>
    </w:p>
    <w:p w:rsidR="00AF13DC" w:rsidRPr="00AF13DC" w:rsidRDefault="00AF13DC" w:rsidP="00AF13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cs="Times New Roman"/>
          <w:b/>
          <w:lang w:eastAsia="ru-RU"/>
        </w:rPr>
      </w:pPr>
      <w:r w:rsidRPr="00AF13DC">
        <w:rPr>
          <w:rFonts w:cs="Times New Roman"/>
          <w:b/>
          <w:lang w:eastAsia="ru-RU"/>
        </w:rPr>
        <w:t>Требования к качественным характеристикам работ</w:t>
      </w:r>
    </w:p>
    <w:p w:rsidR="00AF13DC" w:rsidRPr="00AF13DC" w:rsidRDefault="00AF13DC" w:rsidP="00AF13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cs="Times New Roman"/>
          <w:b/>
          <w:lang w:eastAsia="ru-RU"/>
        </w:rPr>
      </w:pPr>
    </w:p>
    <w:p w:rsidR="00AF13DC" w:rsidRPr="00AF13DC" w:rsidRDefault="00AF13DC" w:rsidP="00AF13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cs="Times New Roman"/>
          <w:lang w:eastAsia="ru-RU"/>
        </w:rPr>
      </w:pPr>
      <w:r w:rsidRPr="00AF13DC">
        <w:rPr>
          <w:rFonts w:cs="Times New Roman"/>
          <w:lang w:eastAsia="ru-RU"/>
        </w:rPr>
        <w:tab/>
        <w:t xml:space="preserve">Качество выполненных Подрядчиком работ должно удовлетворять требованиям, установленным СНиП, СанПиН, ГОСТ, ТУ, с учетом условий </w:t>
      </w:r>
      <w:r>
        <w:rPr>
          <w:rFonts w:cs="Times New Roman"/>
          <w:lang w:eastAsia="ru-RU"/>
        </w:rPr>
        <w:t>договора</w:t>
      </w:r>
      <w:r w:rsidRPr="00AF13DC">
        <w:rPr>
          <w:rFonts w:cs="Times New Roman"/>
          <w:lang w:eastAsia="ru-RU"/>
        </w:rPr>
        <w:t>.</w:t>
      </w:r>
    </w:p>
    <w:p w:rsidR="00AF13DC" w:rsidRPr="00AF13DC" w:rsidRDefault="00AF13DC" w:rsidP="00AF13DC">
      <w:pPr>
        <w:autoSpaceDE w:val="0"/>
        <w:autoSpaceDN w:val="0"/>
        <w:adjustRightInd w:val="0"/>
        <w:spacing w:after="0"/>
        <w:ind w:firstLine="708"/>
        <w:rPr>
          <w:rFonts w:cs="Times New Roman"/>
          <w:lang w:eastAsia="ru-RU"/>
        </w:rPr>
      </w:pPr>
      <w:r w:rsidRPr="00AF13DC">
        <w:rPr>
          <w:rFonts w:cs="Times New Roman"/>
          <w:lang w:eastAsia="ru-RU"/>
        </w:rPr>
        <w:t>Работы должны производиться только в отведенной зоне работ. Работы должны быть  произведены минимальным количеством технических средств и механизмов, что нужно для сокращения шума, пыли, загрязнения воздуха.</w:t>
      </w:r>
    </w:p>
    <w:p w:rsidR="00AF13DC" w:rsidRPr="00AF13DC" w:rsidRDefault="00AF13DC" w:rsidP="00AF13DC">
      <w:pPr>
        <w:shd w:val="clear" w:color="auto" w:fill="FFFFFF"/>
        <w:spacing w:after="0"/>
        <w:ind w:firstLine="708"/>
        <w:rPr>
          <w:rFonts w:cs="Times New Roman"/>
          <w:lang w:eastAsia="ru-RU"/>
        </w:rPr>
      </w:pPr>
      <w:r w:rsidRPr="00AF13DC">
        <w:rPr>
          <w:rFonts w:cs="Times New Roman"/>
          <w:lang w:eastAsia="ru-RU"/>
        </w:rPr>
        <w:t>При производстве работ необходимо руководствоваться следующей нормативно-технической документацией:</w:t>
      </w:r>
    </w:p>
    <w:p w:rsidR="00AF13DC" w:rsidRPr="00AF13DC" w:rsidRDefault="00AF13DC" w:rsidP="00AF13DC">
      <w:pPr>
        <w:widowControl w:val="0"/>
        <w:tabs>
          <w:tab w:val="left" w:pos="540"/>
        </w:tabs>
        <w:spacing w:after="0"/>
        <w:rPr>
          <w:rFonts w:cs="Times New Roman"/>
          <w:lang w:eastAsia="ru-RU"/>
        </w:rPr>
      </w:pPr>
    </w:p>
    <w:tbl>
      <w:tblPr>
        <w:tblW w:w="9923" w:type="dxa"/>
        <w:tblInd w:w="108" w:type="dxa"/>
        <w:tblCellMar>
          <w:left w:w="0" w:type="dxa"/>
          <w:right w:w="0" w:type="dxa"/>
        </w:tblCellMar>
        <w:tblLook w:val="00A0"/>
      </w:tblPr>
      <w:tblGrid>
        <w:gridCol w:w="1042"/>
        <w:gridCol w:w="2340"/>
        <w:gridCol w:w="6541"/>
      </w:tblGrid>
      <w:tr w:rsidR="00AF13DC" w:rsidRPr="00AF13DC" w:rsidTr="00AF13DC">
        <w:trPr>
          <w:trHeight w:val="525"/>
          <w:tblHeader/>
        </w:trPr>
        <w:tc>
          <w:tcPr>
            <w:tcW w:w="104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AF13DC" w:rsidRPr="00AF13DC" w:rsidRDefault="00AF13DC" w:rsidP="00AF13DC">
            <w:pPr>
              <w:spacing w:after="0"/>
              <w:jc w:val="center"/>
              <w:rPr>
                <w:rFonts w:cs="Times New Roman"/>
                <w:b/>
                <w:bCs/>
                <w:lang w:eastAsia="ru-RU"/>
              </w:rPr>
            </w:pPr>
            <w:r w:rsidRPr="00AF13DC">
              <w:rPr>
                <w:rFonts w:cs="Times New Roman"/>
                <w:b/>
                <w:bCs/>
                <w:lang w:eastAsia="ru-RU"/>
              </w:rPr>
              <w:t xml:space="preserve">№ </w:t>
            </w:r>
            <w:proofErr w:type="gramStart"/>
            <w:r w:rsidRPr="00AF13DC">
              <w:rPr>
                <w:rFonts w:cs="Times New Roman"/>
                <w:b/>
                <w:bCs/>
                <w:lang w:eastAsia="ru-RU"/>
              </w:rPr>
              <w:t>п</w:t>
            </w:r>
            <w:proofErr w:type="gramEnd"/>
            <w:r w:rsidRPr="00AF13DC">
              <w:rPr>
                <w:rFonts w:cs="Times New Roman"/>
                <w:b/>
                <w:bCs/>
                <w:lang w:eastAsia="ru-RU"/>
              </w:rPr>
              <w:t>/п</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AF13DC" w:rsidRPr="00AF13DC" w:rsidRDefault="00AF13DC" w:rsidP="00AF13DC">
            <w:pPr>
              <w:spacing w:after="0"/>
              <w:jc w:val="center"/>
              <w:rPr>
                <w:rFonts w:cs="Times New Roman"/>
                <w:b/>
                <w:bCs/>
                <w:lang w:eastAsia="ru-RU"/>
              </w:rPr>
            </w:pPr>
            <w:r w:rsidRPr="00AF13DC">
              <w:rPr>
                <w:rFonts w:cs="Times New Roman"/>
                <w:b/>
                <w:bCs/>
                <w:lang w:eastAsia="ru-RU"/>
              </w:rPr>
              <w:t>Шифр, номер</w:t>
            </w:r>
          </w:p>
        </w:tc>
        <w:tc>
          <w:tcPr>
            <w:tcW w:w="6541"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AF13DC" w:rsidRPr="00AF13DC" w:rsidRDefault="00AF13DC" w:rsidP="00AF13DC">
            <w:pPr>
              <w:spacing w:after="0"/>
              <w:jc w:val="center"/>
              <w:rPr>
                <w:rFonts w:cs="Times New Roman"/>
                <w:b/>
                <w:bCs/>
                <w:lang w:eastAsia="ru-RU"/>
              </w:rPr>
            </w:pPr>
            <w:r w:rsidRPr="00AF13DC">
              <w:rPr>
                <w:rFonts w:cs="Times New Roman"/>
                <w:b/>
                <w:bCs/>
                <w:lang w:eastAsia="ru-RU"/>
              </w:rPr>
              <w:t>Наименование нормативного документа</w:t>
            </w:r>
          </w:p>
        </w:tc>
      </w:tr>
      <w:tr w:rsidR="00AF13DC" w:rsidRPr="00AF13DC" w:rsidTr="00AF13DC">
        <w:trPr>
          <w:trHeight w:val="270"/>
          <w:tblHeader/>
        </w:trPr>
        <w:tc>
          <w:tcPr>
            <w:tcW w:w="104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bottom"/>
          </w:tcPr>
          <w:p w:rsidR="00AF13DC" w:rsidRPr="00AF13DC" w:rsidRDefault="00AF13DC" w:rsidP="00AF13DC">
            <w:pPr>
              <w:spacing w:after="0"/>
              <w:jc w:val="center"/>
              <w:rPr>
                <w:rFonts w:cs="Times New Roman"/>
                <w:b/>
                <w:bCs/>
                <w:lang w:eastAsia="ru-RU"/>
              </w:rPr>
            </w:pPr>
            <w:r w:rsidRPr="00AF13DC">
              <w:rPr>
                <w:rFonts w:cs="Times New Roman"/>
                <w:b/>
                <w:bCs/>
                <w:lang w:eastAsia="ru-RU"/>
              </w:rPr>
              <w:t>1</w:t>
            </w:r>
          </w:p>
        </w:tc>
        <w:tc>
          <w:tcPr>
            <w:tcW w:w="2340" w:type="dxa"/>
            <w:tcBorders>
              <w:top w:val="nil"/>
              <w:left w:val="nil"/>
              <w:bottom w:val="single" w:sz="8" w:space="0" w:color="auto"/>
              <w:right w:val="single" w:sz="8" w:space="0" w:color="auto"/>
            </w:tcBorders>
            <w:tcMar>
              <w:top w:w="0" w:type="dxa"/>
              <w:left w:w="108" w:type="dxa"/>
              <w:bottom w:w="0" w:type="dxa"/>
              <w:right w:w="108" w:type="dxa"/>
            </w:tcMar>
            <w:vAlign w:val="bottom"/>
          </w:tcPr>
          <w:p w:rsidR="00AF13DC" w:rsidRPr="00AF13DC" w:rsidRDefault="00AF13DC" w:rsidP="00AF13DC">
            <w:pPr>
              <w:spacing w:after="0"/>
              <w:jc w:val="center"/>
              <w:rPr>
                <w:rFonts w:cs="Times New Roman"/>
                <w:b/>
                <w:bCs/>
                <w:lang w:eastAsia="ru-RU"/>
              </w:rPr>
            </w:pPr>
            <w:r w:rsidRPr="00AF13DC">
              <w:rPr>
                <w:rFonts w:cs="Times New Roman"/>
                <w:b/>
                <w:bCs/>
                <w:lang w:eastAsia="ru-RU"/>
              </w:rPr>
              <w:t>2</w:t>
            </w:r>
          </w:p>
        </w:tc>
        <w:tc>
          <w:tcPr>
            <w:tcW w:w="6541" w:type="dxa"/>
            <w:tcBorders>
              <w:top w:val="nil"/>
              <w:left w:val="nil"/>
              <w:bottom w:val="single" w:sz="8" w:space="0" w:color="auto"/>
              <w:right w:val="single" w:sz="8" w:space="0" w:color="auto"/>
            </w:tcBorders>
            <w:tcMar>
              <w:top w:w="0" w:type="dxa"/>
              <w:left w:w="108" w:type="dxa"/>
              <w:bottom w:w="0" w:type="dxa"/>
              <w:right w:w="108" w:type="dxa"/>
            </w:tcMar>
            <w:vAlign w:val="bottom"/>
          </w:tcPr>
          <w:p w:rsidR="00AF13DC" w:rsidRPr="00AF13DC" w:rsidRDefault="00AF13DC" w:rsidP="00AF13DC">
            <w:pPr>
              <w:spacing w:after="0"/>
              <w:jc w:val="center"/>
              <w:rPr>
                <w:rFonts w:cs="Times New Roman"/>
                <w:b/>
                <w:bCs/>
                <w:lang w:eastAsia="ru-RU"/>
              </w:rPr>
            </w:pPr>
            <w:r w:rsidRPr="00AF13DC">
              <w:rPr>
                <w:rFonts w:cs="Times New Roman"/>
                <w:b/>
                <w:bCs/>
                <w:lang w:eastAsia="ru-RU"/>
              </w:rPr>
              <w:t>3</w:t>
            </w:r>
          </w:p>
        </w:tc>
      </w:tr>
      <w:tr w:rsidR="00AF13DC" w:rsidRPr="00AF13DC" w:rsidTr="00AF13DC">
        <w:trPr>
          <w:trHeight w:val="270"/>
        </w:trPr>
        <w:tc>
          <w:tcPr>
            <w:tcW w:w="9923"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vAlign w:val="bottom"/>
          </w:tcPr>
          <w:p w:rsidR="00AF13DC" w:rsidRPr="00AF13DC" w:rsidRDefault="00AF13DC" w:rsidP="00AF13DC">
            <w:pPr>
              <w:spacing w:after="0"/>
              <w:jc w:val="center"/>
              <w:rPr>
                <w:rFonts w:cs="Times New Roman"/>
                <w:b/>
                <w:bCs/>
                <w:lang w:eastAsia="ru-RU"/>
              </w:rPr>
            </w:pPr>
            <w:r w:rsidRPr="00AF13DC">
              <w:rPr>
                <w:rFonts w:cs="Times New Roman"/>
                <w:b/>
                <w:bCs/>
                <w:lang w:eastAsia="ru-RU"/>
              </w:rPr>
              <w:t>Организация работ на месте проведения ремонта</w:t>
            </w:r>
          </w:p>
        </w:tc>
      </w:tr>
      <w:tr w:rsidR="00AF13DC" w:rsidRPr="00AF13DC" w:rsidTr="00AF13DC">
        <w:trPr>
          <w:trHeight w:val="277"/>
        </w:trPr>
        <w:tc>
          <w:tcPr>
            <w:tcW w:w="104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AF13DC" w:rsidRPr="00AF13DC" w:rsidRDefault="00AF13DC" w:rsidP="00AF13DC">
            <w:pPr>
              <w:numPr>
                <w:ilvl w:val="0"/>
                <w:numId w:val="8"/>
              </w:numPr>
              <w:suppressAutoHyphens w:val="0"/>
              <w:spacing w:after="0" w:line="276" w:lineRule="auto"/>
              <w:jc w:val="center"/>
              <w:rPr>
                <w:rFonts w:cs="Times New Roman"/>
                <w:lang w:eastAsia="ru-RU"/>
              </w:rPr>
            </w:pPr>
          </w:p>
        </w:tc>
        <w:tc>
          <w:tcPr>
            <w:tcW w:w="2340" w:type="dxa"/>
            <w:tcBorders>
              <w:top w:val="nil"/>
              <w:left w:val="nil"/>
              <w:bottom w:val="single" w:sz="8" w:space="0" w:color="auto"/>
              <w:right w:val="single" w:sz="8" w:space="0" w:color="auto"/>
            </w:tcBorders>
            <w:tcMar>
              <w:top w:w="0" w:type="dxa"/>
              <w:left w:w="108" w:type="dxa"/>
              <w:bottom w:w="0" w:type="dxa"/>
              <w:right w:w="108" w:type="dxa"/>
            </w:tcMar>
            <w:vAlign w:val="center"/>
          </w:tcPr>
          <w:p w:rsidR="00AF13DC" w:rsidRPr="00AF13DC" w:rsidRDefault="00AF13DC" w:rsidP="00AF13DC">
            <w:pPr>
              <w:spacing w:after="0"/>
              <w:jc w:val="left"/>
              <w:rPr>
                <w:rFonts w:cs="Times New Roman"/>
                <w:lang w:eastAsia="ru-RU"/>
              </w:rPr>
            </w:pPr>
            <w:r w:rsidRPr="00AF13DC">
              <w:rPr>
                <w:rFonts w:cs="Times New Roman"/>
                <w:lang w:eastAsia="ru-RU"/>
              </w:rPr>
              <w:t>СП 12-135-2003</w:t>
            </w:r>
          </w:p>
        </w:tc>
        <w:tc>
          <w:tcPr>
            <w:tcW w:w="6541" w:type="dxa"/>
            <w:tcBorders>
              <w:top w:val="nil"/>
              <w:left w:val="nil"/>
              <w:bottom w:val="single" w:sz="8" w:space="0" w:color="auto"/>
              <w:right w:val="single" w:sz="8" w:space="0" w:color="auto"/>
            </w:tcBorders>
            <w:tcMar>
              <w:top w:w="0" w:type="dxa"/>
              <w:left w:w="108" w:type="dxa"/>
              <w:bottom w:w="0" w:type="dxa"/>
              <w:right w:w="108" w:type="dxa"/>
            </w:tcMar>
            <w:vAlign w:val="center"/>
          </w:tcPr>
          <w:p w:rsidR="00AF13DC" w:rsidRPr="00AF13DC" w:rsidRDefault="00AF13DC" w:rsidP="00AF13DC">
            <w:pPr>
              <w:spacing w:after="0"/>
              <w:jc w:val="left"/>
              <w:rPr>
                <w:rFonts w:cs="Times New Roman"/>
                <w:lang w:eastAsia="ru-RU"/>
              </w:rPr>
            </w:pPr>
            <w:r w:rsidRPr="00AF13DC">
              <w:rPr>
                <w:rFonts w:cs="Times New Roman"/>
                <w:lang w:eastAsia="ru-RU"/>
              </w:rPr>
              <w:t>Безопасность труда в строительстве. Отраслевые типовые инструкции по охране труда</w:t>
            </w:r>
          </w:p>
        </w:tc>
      </w:tr>
      <w:tr w:rsidR="00AF13DC" w:rsidRPr="00AF13DC" w:rsidTr="00AF13DC">
        <w:trPr>
          <w:trHeight w:val="367"/>
        </w:trPr>
        <w:tc>
          <w:tcPr>
            <w:tcW w:w="1042" w:type="dxa"/>
            <w:tcBorders>
              <w:top w:val="nil"/>
              <w:left w:val="single" w:sz="8" w:space="0" w:color="auto"/>
              <w:bottom w:val="single" w:sz="4" w:space="0" w:color="auto"/>
              <w:right w:val="single" w:sz="8" w:space="0" w:color="auto"/>
            </w:tcBorders>
            <w:tcMar>
              <w:top w:w="0" w:type="dxa"/>
              <w:left w:w="108" w:type="dxa"/>
              <w:bottom w:w="0" w:type="dxa"/>
              <w:right w:w="108" w:type="dxa"/>
            </w:tcMar>
            <w:vAlign w:val="center"/>
          </w:tcPr>
          <w:p w:rsidR="00AF13DC" w:rsidRPr="00AF13DC" w:rsidRDefault="00AF13DC" w:rsidP="00AF13DC">
            <w:pPr>
              <w:numPr>
                <w:ilvl w:val="0"/>
                <w:numId w:val="8"/>
              </w:numPr>
              <w:suppressAutoHyphens w:val="0"/>
              <w:spacing w:after="0" w:line="276" w:lineRule="auto"/>
              <w:jc w:val="center"/>
              <w:rPr>
                <w:rFonts w:cs="Times New Roman"/>
                <w:lang w:eastAsia="ru-RU"/>
              </w:rPr>
            </w:pPr>
          </w:p>
        </w:tc>
        <w:tc>
          <w:tcPr>
            <w:tcW w:w="2340" w:type="dxa"/>
            <w:tcBorders>
              <w:top w:val="nil"/>
              <w:left w:val="nil"/>
              <w:bottom w:val="single" w:sz="4" w:space="0" w:color="auto"/>
              <w:right w:val="single" w:sz="8" w:space="0" w:color="auto"/>
            </w:tcBorders>
            <w:tcMar>
              <w:top w:w="0" w:type="dxa"/>
              <w:left w:w="108" w:type="dxa"/>
              <w:bottom w:w="0" w:type="dxa"/>
              <w:right w:w="108" w:type="dxa"/>
            </w:tcMar>
            <w:vAlign w:val="center"/>
          </w:tcPr>
          <w:p w:rsidR="00AF13DC" w:rsidRPr="00AF13DC" w:rsidRDefault="00AF13DC" w:rsidP="00AF13DC">
            <w:pPr>
              <w:spacing w:after="0"/>
              <w:jc w:val="left"/>
              <w:rPr>
                <w:rFonts w:cs="Times New Roman"/>
                <w:lang w:eastAsia="ru-RU"/>
              </w:rPr>
            </w:pPr>
            <w:r w:rsidRPr="00AF13DC">
              <w:rPr>
                <w:rFonts w:cs="Times New Roman"/>
                <w:lang w:eastAsia="ru-RU"/>
              </w:rPr>
              <w:t xml:space="preserve">Постановление Правительства Российской Федерации </w:t>
            </w:r>
            <w:r w:rsidR="00823935">
              <w:rPr>
                <w:rFonts w:cs="Times New Roman"/>
                <w:lang w:eastAsia="ru-RU"/>
              </w:rPr>
              <w:t>от 16.09.2020 N 1479</w:t>
            </w:r>
          </w:p>
        </w:tc>
        <w:tc>
          <w:tcPr>
            <w:tcW w:w="6541" w:type="dxa"/>
            <w:tcBorders>
              <w:top w:val="nil"/>
              <w:left w:val="nil"/>
              <w:bottom w:val="single" w:sz="4" w:space="0" w:color="auto"/>
              <w:right w:val="single" w:sz="8" w:space="0" w:color="auto"/>
            </w:tcBorders>
            <w:tcMar>
              <w:top w:w="0" w:type="dxa"/>
              <w:left w:w="108" w:type="dxa"/>
              <w:bottom w:w="0" w:type="dxa"/>
              <w:right w:w="108" w:type="dxa"/>
            </w:tcMar>
            <w:vAlign w:val="center"/>
          </w:tcPr>
          <w:p w:rsidR="00AF13DC" w:rsidRDefault="00AF13DC" w:rsidP="00AF13DC">
            <w:pPr>
              <w:spacing w:after="0"/>
              <w:jc w:val="left"/>
              <w:rPr>
                <w:rFonts w:cs="Times New Roman"/>
                <w:lang w:eastAsia="ru-RU"/>
              </w:rPr>
            </w:pPr>
            <w:r w:rsidRPr="00AF13DC">
              <w:rPr>
                <w:rFonts w:cs="Times New Roman"/>
                <w:lang w:eastAsia="ru-RU"/>
              </w:rPr>
              <w:t>Правила противопожарного режима в Российской Федерации</w:t>
            </w:r>
          </w:p>
          <w:p w:rsidR="00823935" w:rsidRPr="00AF13DC" w:rsidRDefault="00823935" w:rsidP="00823935">
            <w:pPr>
              <w:suppressAutoHyphens w:val="0"/>
              <w:autoSpaceDE w:val="0"/>
              <w:autoSpaceDN w:val="0"/>
              <w:adjustRightInd w:val="0"/>
              <w:spacing w:after="0"/>
              <w:rPr>
                <w:rFonts w:cs="Times New Roman"/>
                <w:lang w:eastAsia="ru-RU"/>
              </w:rPr>
            </w:pPr>
          </w:p>
        </w:tc>
      </w:tr>
      <w:tr w:rsidR="00AF13DC" w:rsidRPr="00AF13DC" w:rsidTr="00AF13DC">
        <w:trPr>
          <w:trHeight w:val="367"/>
        </w:trPr>
        <w:tc>
          <w:tcPr>
            <w:tcW w:w="104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AF13DC" w:rsidRPr="00AF13DC" w:rsidRDefault="00AF13DC" w:rsidP="00AF13DC">
            <w:pPr>
              <w:numPr>
                <w:ilvl w:val="0"/>
                <w:numId w:val="8"/>
              </w:numPr>
              <w:suppressAutoHyphens w:val="0"/>
              <w:spacing w:after="0" w:line="276" w:lineRule="auto"/>
              <w:jc w:val="center"/>
              <w:rPr>
                <w:rFonts w:cs="Times New Roman"/>
                <w:lang w:eastAsia="ru-RU"/>
              </w:rPr>
            </w:pPr>
          </w:p>
        </w:tc>
        <w:tc>
          <w:tcPr>
            <w:tcW w:w="234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AF13DC" w:rsidRPr="00AF13DC" w:rsidRDefault="00AF13DC" w:rsidP="00AF13DC">
            <w:pPr>
              <w:keepNext/>
              <w:keepLines/>
              <w:spacing w:after="0"/>
              <w:jc w:val="left"/>
              <w:rPr>
                <w:rFonts w:cs="Times New Roman"/>
                <w:lang w:eastAsia="ru-RU"/>
              </w:rPr>
            </w:pPr>
            <w:r w:rsidRPr="00AF13DC">
              <w:rPr>
                <w:rFonts w:cs="Times New Roman"/>
                <w:lang w:eastAsia="ru-RU"/>
              </w:rPr>
              <w:t xml:space="preserve">Федеральный закон от 30.12.2009 N 384-ФЗ </w:t>
            </w:r>
          </w:p>
        </w:tc>
        <w:tc>
          <w:tcPr>
            <w:tcW w:w="654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AF13DC" w:rsidRPr="00AF13DC" w:rsidRDefault="00AF13DC" w:rsidP="00AF13DC">
            <w:pPr>
              <w:keepNext/>
              <w:keepLines/>
              <w:spacing w:after="0"/>
              <w:jc w:val="left"/>
              <w:rPr>
                <w:rFonts w:cs="Times New Roman"/>
                <w:lang w:eastAsia="ru-RU"/>
              </w:rPr>
            </w:pPr>
            <w:r w:rsidRPr="00AF13DC">
              <w:rPr>
                <w:rFonts w:cs="Times New Roman"/>
                <w:lang w:eastAsia="ru-RU"/>
              </w:rPr>
              <w:t>Технический регламент о безопасности зданий и сооружений</w:t>
            </w:r>
          </w:p>
        </w:tc>
      </w:tr>
    </w:tbl>
    <w:p w:rsidR="00AF13DC" w:rsidRPr="00AF13DC" w:rsidRDefault="00AF13DC" w:rsidP="00AF13DC">
      <w:pPr>
        <w:autoSpaceDE w:val="0"/>
        <w:autoSpaceDN w:val="0"/>
        <w:adjustRightInd w:val="0"/>
        <w:spacing w:after="0"/>
        <w:rPr>
          <w:rFonts w:cs="Times New Roman"/>
          <w:lang w:eastAsia="ru-RU"/>
        </w:rPr>
      </w:pPr>
    </w:p>
    <w:p w:rsidR="00AF13DC" w:rsidRPr="00AF13DC" w:rsidRDefault="00AF13DC" w:rsidP="00AF13DC">
      <w:pPr>
        <w:spacing w:after="0"/>
        <w:ind w:firstLine="708"/>
        <w:rPr>
          <w:rFonts w:cs="Times New Roman"/>
          <w:lang w:eastAsia="ru-RU"/>
        </w:rPr>
      </w:pPr>
      <w:r w:rsidRPr="00AF13DC">
        <w:rPr>
          <w:rFonts w:cs="Times New Roman"/>
          <w:lang w:eastAsia="ru-RU"/>
        </w:rPr>
        <w:lastRenderedPageBreak/>
        <w:t xml:space="preserve">Интенсивность выполнения работ – с 8:00 до 17:00 при 5-дневной рабочей неделе. Увеличение продолжительности рабочего дня и недели по согласованию с Заказчиком. </w:t>
      </w:r>
    </w:p>
    <w:p w:rsidR="00AF13DC" w:rsidRPr="00AF13DC" w:rsidRDefault="00AF13DC" w:rsidP="00AF13DC">
      <w:pPr>
        <w:spacing w:after="0"/>
        <w:ind w:firstLine="708"/>
        <w:rPr>
          <w:rFonts w:cs="Times New Roman"/>
          <w:lang w:eastAsia="ru-RU"/>
        </w:rPr>
      </w:pPr>
      <w:r w:rsidRPr="00AF13DC">
        <w:rPr>
          <w:rFonts w:cs="Times New Roman"/>
          <w:lang w:eastAsia="ru-RU"/>
        </w:rPr>
        <w:t>Экологические мероприятия – в соответствии с законодательными и нормативными правовыми актами РФ, а также предписаниями надзорных органов.</w:t>
      </w:r>
    </w:p>
    <w:p w:rsidR="00AF13DC" w:rsidRPr="00AF13DC" w:rsidRDefault="00AF13DC" w:rsidP="00AF13DC">
      <w:pPr>
        <w:spacing w:after="0"/>
        <w:ind w:firstLine="708"/>
        <w:rPr>
          <w:rFonts w:cs="Times New Roman"/>
          <w:lang w:eastAsia="ru-RU"/>
        </w:rPr>
      </w:pPr>
      <w:r w:rsidRPr="00AF13DC">
        <w:rPr>
          <w:rFonts w:cs="Times New Roman"/>
          <w:lang w:eastAsia="ru-RU"/>
        </w:rPr>
        <w:t xml:space="preserve">Работы должны выполняться в соответствии с требованиями энергетической эффективности в отношении товаров, используемых для создания элементов конструкций зданий, строений, сооружений, в том числе инженерных систем </w:t>
      </w:r>
      <w:proofErr w:type="spellStart"/>
      <w:r w:rsidRPr="00AF13DC">
        <w:rPr>
          <w:rFonts w:cs="Times New Roman"/>
          <w:lang w:eastAsia="ru-RU"/>
        </w:rPr>
        <w:t>ресурсоснабжения</w:t>
      </w:r>
      <w:proofErr w:type="spellEnd"/>
      <w:r w:rsidRPr="00AF13DC">
        <w:rPr>
          <w:rFonts w:cs="Times New Roman"/>
          <w:lang w:eastAsia="ru-RU"/>
        </w:rPr>
        <w:t>, влияющих на энергетическую эффективность зданий, строений, сооружений (Приказ Министерства экономического развития РФ от 04.06.2010 г. № 229).</w:t>
      </w:r>
    </w:p>
    <w:p w:rsidR="00AF13DC" w:rsidRPr="00AF13DC" w:rsidRDefault="00AF13DC" w:rsidP="00AF13DC">
      <w:pPr>
        <w:spacing w:after="0"/>
        <w:rPr>
          <w:rFonts w:cs="Times New Roman"/>
          <w:lang w:eastAsia="ru-RU"/>
        </w:rPr>
      </w:pPr>
    </w:p>
    <w:p w:rsidR="00AF13DC" w:rsidRPr="00AF13DC" w:rsidRDefault="00AF13DC" w:rsidP="00AF13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cs="Times New Roman"/>
          <w:b/>
          <w:color w:val="000000"/>
          <w:lang w:eastAsia="ru-RU"/>
        </w:rPr>
      </w:pPr>
      <w:bookmarkStart w:id="0" w:name="_GoBack"/>
      <w:bookmarkEnd w:id="0"/>
      <w:r w:rsidRPr="00AF13DC">
        <w:rPr>
          <w:rFonts w:cs="Times New Roman"/>
          <w:b/>
          <w:color w:val="000000"/>
          <w:lang w:eastAsia="ru-RU"/>
        </w:rPr>
        <w:t>Требования к объемам выполненных работ</w:t>
      </w:r>
    </w:p>
    <w:p w:rsidR="00AF13DC" w:rsidRPr="00AF13DC" w:rsidRDefault="00AF13DC" w:rsidP="00AF13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left"/>
        <w:rPr>
          <w:rFonts w:cs="Times New Roman"/>
          <w:lang w:eastAsia="ru-RU"/>
        </w:rPr>
      </w:pPr>
    </w:p>
    <w:p w:rsidR="00AF13DC" w:rsidRPr="00AF13DC" w:rsidRDefault="00AF13DC" w:rsidP="00AF13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left"/>
        <w:rPr>
          <w:rFonts w:cs="Times New Roman"/>
          <w:lang w:eastAsia="ru-RU"/>
        </w:rPr>
      </w:pPr>
      <w:r w:rsidRPr="00AF13DC">
        <w:rPr>
          <w:rFonts w:cs="Times New Roman"/>
          <w:lang w:eastAsia="ru-RU"/>
        </w:rPr>
        <w:t>Работы должны быть выполнены в соответствии с ведомостью объемов работ</w:t>
      </w:r>
    </w:p>
    <w:p w:rsidR="00AF13DC" w:rsidRPr="00AF13DC" w:rsidRDefault="00AF13DC" w:rsidP="00AF13DC">
      <w:pPr>
        <w:spacing w:after="0"/>
        <w:jc w:val="center"/>
        <w:rPr>
          <w:rFonts w:cs="Times New Roman"/>
          <w:b/>
          <w:bCs/>
          <w:lang w:eastAsia="ru-RU"/>
        </w:rPr>
      </w:pPr>
    </w:p>
    <w:p w:rsidR="00AF13DC" w:rsidRDefault="00AF13DC" w:rsidP="00AF13DC">
      <w:pPr>
        <w:spacing w:after="0"/>
        <w:jc w:val="center"/>
        <w:rPr>
          <w:rFonts w:cs="Times New Roman"/>
          <w:b/>
          <w:bCs/>
          <w:lang w:eastAsia="ru-RU"/>
        </w:rPr>
      </w:pPr>
      <w:r w:rsidRPr="00950069">
        <w:rPr>
          <w:rFonts w:cs="Times New Roman"/>
          <w:b/>
          <w:bCs/>
          <w:lang w:eastAsia="ru-RU"/>
        </w:rPr>
        <w:t>ВЕДОМОСТЬ ОБЪЕМОВ РАБОТ</w:t>
      </w:r>
    </w:p>
    <w:tbl>
      <w:tblPr>
        <w:tblW w:w="10042" w:type="dxa"/>
        <w:tblInd w:w="95" w:type="dxa"/>
        <w:tblLook w:val="04A0"/>
      </w:tblPr>
      <w:tblGrid>
        <w:gridCol w:w="628"/>
        <w:gridCol w:w="3707"/>
        <w:gridCol w:w="1070"/>
        <w:gridCol w:w="1153"/>
        <w:gridCol w:w="1999"/>
        <w:gridCol w:w="1485"/>
      </w:tblGrid>
      <w:tr w:rsidR="00AD2A88" w:rsidRPr="006D1562" w:rsidTr="00BF45ED">
        <w:trPr>
          <w:cantSplit/>
          <w:trHeight w:val="495"/>
          <w:tblHeader/>
        </w:trPr>
        <w:tc>
          <w:tcPr>
            <w:tcW w:w="6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D2A88" w:rsidRPr="006D1562" w:rsidRDefault="00AD2A88" w:rsidP="006D1562">
            <w:pPr>
              <w:suppressAutoHyphens w:val="0"/>
              <w:spacing w:after="0"/>
              <w:jc w:val="center"/>
              <w:rPr>
                <w:rFonts w:cs="Times New Roman"/>
                <w:lang w:eastAsia="ru-RU"/>
              </w:rPr>
            </w:pPr>
            <w:r w:rsidRPr="006D1562">
              <w:rPr>
                <w:rFonts w:cs="Times New Roman"/>
                <w:lang w:eastAsia="ru-RU"/>
              </w:rPr>
              <w:t xml:space="preserve">№ </w:t>
            </w:r>
            <w:proofErr w:type="spellStart"/>
            <w:r w:rsidRPr="006D1562">
              <w:rPr>
                <w:rFonts w:cs="Times New Roman"/>
                <w:lang w:eastAsia="ru-RU"/>
              </w:rPr>
              <w:t>пп</w:t>
            </w:r>
            <w:proofErr w:type="spellEnd"/>
          </w:p>
        </w:tc>
        <w:tc>
          <w:tcPr>
            <w:tcW w:w="3713" w:type="dxa"/>
            <w:tcBorders>
              <w:top w:val="single" w:sz="4" w:space="0" w:color="auto"/>
              <w:left w:val="nil"/>
              <w:bottom w:val="nil"/>
              <w:right w:val="single" w:sz="4" w:space="0" w:color="auto"/>
            </w:tcBorders>
            <w:shd w:val="clear" w:color="auto" w:fill="auto"/>
            <w:vAlign w:val="center"/>
            <w:hideMark/>
          </w:tcPr>
          <w:p w:rsidR="00AD2A88" w:rsidRPr="006D1562" w:rsidRDefault="00AD2A88" w:rsidP="006D1562">
            <w:pPr>
              <w:suppressAutoHyphens w:val="0"/>
              <w:spacing w:after="0"/>
              <w:jc w:val="center"/>
              <w:rPr>
                <w:rFonts w:cs="Times New Roman"/>
                <w:lang w:eastAsia="ru-RU"/>
              </w:rPr>
            </w:pPr>
            <w:r w:rsidRPr="006D1562">
              <w:rPr>
                <w:rFonts w:cs="Times New Roman"/>
                <w:lang w:eastAsia="ru-RU"/>
              </w:rPr>
              <w:t>Наименование</w:t>
            </w:r>
          </w:p>
        </w:tc>
        <w:tc>
          <w:tcPr>
            <w:tcW w:w="1072" w:type="dxa"/>
            <w:tcBorders>
              <w:top w:val="single" w:sz="4" w:space="0" w:color="auto"/>
              <w:left w:val="nil"/>
              <w:bottom w:val="single" w:sz="4" w:space="0" w:color="auto"/>
              <w:right w:val="single" w:sz="4" w:space="0" w:color="auto"/>
            </w:tcBorders>
            <w:shd w:val="clear" w:color="auto" w:fill="auto"/>
            <w:vAlign w:val="center"/>
            <w:hideMark/>
          </w:tcPr>
          <w:p w:rsidR="00AD2A88" w:rsidRPr="006D1562" w:rsidRDefault="00AD2A88" w:rsidP="006D1562">
            <w:pPr>
              <w:suppressAutoHyphens w:val="0"/>
              <w:spacing w:after="0"/>
              <w:jc w:val="center"/>
              <w:rPr>
                <w:rFonts w:cs="Times New Roman"/>
                <w:lang w:eastAsia="ru-RU"/>
              </w:rPr>
            </w:pPr>
            <w:r w:rsidRPr="006D1562">
              <w:rPr>
                <w:rFonts w:cs="Times New Roman"/>
                <w:lang w:eastAsia="ru-RU"/>
              </w:rPr>
              <w:t xml:space="preserve">Ед. </w:t>
            </w:r>
            <w:proofErr w:type="spellStart"/>
            <w:r w:rsidRPr="006D1562">
              <w:rPr>
                <w:rFonts w:cs="Times New Roman"/>
                <w:lang w:eastAsia="ru-RU"/>
              </w:rPr>
              <w:t>изм</w:t>
            </w:r>
            <w:proofErr w:type="spellEnd"/>
            <w:r w:rsidRPr="006D1562">
              <w:rPr>
                <w:rFonts w:cs="Times New Roman"/>
                <w:lang w:eastAsia="ru-RU"/>
              </w:rPr>
              <w:t>.</w:t>
            </w:r>
          </w:p>
        </w:tc>
        <w:tc>
          <w:tcPr>
            <w:tcW w:w="1155" w:type="dxa"/>
            <w:tcBorders>
              <w:top w:val="single" w:sz="4" w:space="0" w:color="auto"/>
              <w:left w:val="nil"/>
              <w:bottom w:val="single" w:sz="4" w:space="0" w:color="auto"/>
              <w:right w:val="single" w:sz="4" w:space="0" w:color="auto"/>
            </w:tcBorders>
            <w:shd w:val="clear" w:color="auto" w:fill="auto"/>
            <w:vAlign w:val="center"/>
            <w:hideMark/>
          </w:tcPr>
          <w:p w:rsidR="00AD2A88" w:rsidRPr="006D1562" w:rsidRDefault="00AD2A88" w:rsidP="006D1562">
            <w:pPr>
              <w:suppressAutoHyphens w:val="0"/>
              <w:spacing w:after="0"/>
              <w:jc w:val="center"/>
              <w:rPr>
                <w:rFonts w:cs="Times New Roman"/>
                <w:lang w:eastAsia="ru-RU"/>
              </w:rPr>
            </w:pPr>
            <w:r w:rsidRPr="006D1562">
              <w:rPr>
                <w:rFonts w:cs="Times New Roman"/>
                <w:lang w:eastAsia="ru-RU"/>
              </w:rPr>
              <w:t>Кол.</w:t>
            </w:r>
          </w:p>
        </w:tc>
        <w:tc>
          <w:tcPr>
            <w:tcW w:w="2002" w:type="dxa"/>
            <w:tcBorders>
              <w:top w:val="single" w:sz="4" w:space="0" w:color="auto"/>
              <w:left w:val="nil"/>
              <w:bottom w:val="single" w:sz="4" w:space="0" w:color="auto"/>
              <w:right w:val="single" w:sz="4" w:space="0" w:color="auto"/>
            </w:tcBorders>
            <w:shd w:val="clear" w:color="auto" w:fill="auto"/>
            <w:vAlign w:val="center"/>
            <w:hideMark/>
          </w:tcPr>
          <w:p w:rsidR="00AD2A88" w:rsidRPr="006D1562" w:rsidRDefault="00AD2A88" w:rsidP="006D1562">
            <w:pPr>
              <w:suppressAutoHyphens w:val="0"/>
              <w:spacing w:after="0"/>
              <w:jc w:val="center"/>
              <w:rPr>
                <w:rFonts w:cs="Times New Roman"/>
                <w:lang w:eastAsia="ru-RU"/>
              </w:rPr>
            </w:pPr>
            <w:r w:rsidRPr="006D1562">
              <w:rPr>
                <w:rFonts w:cs="Times New Roman"/>
                <w:lang w:eastAsia="ru-RU"/>
              </w:rPr>
              <w:t>Обоснование</w:t>
            </w:r>
          </w:p>
        </w:tc>
        <w:tc>
          <w:tcPr>
            <w:tcW w:w="1471" w:type="dxa"/>
            <w:tcBorders>
              <w:top w:val="single" w:sz="4" w:space="0" w:color="auto"/>
              <w:left w:val="nil"/>
              <w:bottom w:val="single" w:sz="4" w:space="0" w:color="auto"/>
              <w:right w:val="single" w:sz="4" w:space="0" w:color="auto"/>
            </w:tcBorders>
            <w:shd w:val="clear" w:color="auto" w:fill="auto"/>
            <w:noWrap/>
            <w:vAlign w:val="center"/>
            <w:hideMark/>
          </w:tcPr>
          <w:p w:rsidR="00AD2A88" w:rsidRPr="006D1562" w:rsidRDefault="00AD2A88" w:rsidP="006D1562">
            <w:pPr>
              <w:suppressAutoHyphens w:val="0"/>
              <w:spacing w:after="0"/>
              <w:jc w:val="center"/>
              <w:rPr>
                <w:rFonts w:cs="Times New Roman"/>
                <w:lang w:eastAsia="ru-RU"/>
              </w:rPr>
            </w:pPr>
            <w:r w:rsidRPr="006D1562">
              <w:rPr>
                <w:rFonts w:cs="Times New Roman"/>
                <w:lang w:eastAsia="ru-RU"/>
              </w:rPr>
              <w:t>Примечание</w:t>
            </w:r>
          </w:p>
        </w:tc>
      </w:tr>
      <w:tr w:rsidR="00AD2A88" w:rsidRPr="006D1562" w:rsidTr="00BF45ED">
        <w:trPr>
          <w:cantSplit/>
          <w:trHeight w:val="255"/>
          <w:tblHeader/>
        </w:trPr>
        <w:tc>
          <w:tcPr>
            <w:tcW w:w="629" w:type="dxa"/>
            <w:tcBorders>
              <w:top w:val="nil"/>
              <w:left w:val="single" w:sz="4" w:space="0" w:color="auto"/>
              <w:bottom w:val="nil"/>
              <w:right w:val="single" w:sz="4" w:space="0" w:color="auto"/>
            </w:tcBorders>
            <w:shd w:val="clear" w:color="auto" w:fill="auto"/>
            <w:noWrap/>
            <w:vAlign w:val="center"/>
            <w:hideMark/>
          </w:tcPr>
          <w:p w:rsidR="00AD2A88" w:rsidRPr="006D1562" w:rsidRDefault="00AD2A88" w:rsidP="006D1562">
            <w:pPr>
              <w:suppressAutoHyphens w:val="0"/>
              <w:spacing w:after="0"/>
              <w:jc w:val="center"/>
              <w:rPr>
                <w:rFonts w:cs="Times New Roman"/>
                <w:lang w:eastAsia="ru-RU"/>
              </w:rPr>
            </w:pPr>
            <w:r w:rsidRPr="006D1562">
              <w:rPr>
                <w:rFonts w:cs="Times New Roman"/>
                <w:lang w:eastAsia="ru-RU"/>
              </w:rPr>
              <w:t>1</w:t>
            </w:r>
          </w:p>
        </w:tc>
        <w:tc>
          <w:tcPr>
            <w:tcW w:w="3713" w:type="dxa"/>
            <w:tcBorders>
              <w:top w:val="single" w:sz="4" w:space="0" w:color="auto"/>
              <w:left w:val="nil"/>
              <w:bottom w:val="nil"/>
              <w:right w:val="single" w:sz="4" w:space="0" w:color="auto"/>
            </w:tcBorders>
            <w:shd w:val="clear" w:color="auto" w:fill="auto"/>
            <w:noWrap/>
            <w:vAlign w:val="center"/>
            <w:hideMark/>
          </w:tcPr>
          <w:p w:rsidR="00AD2A88" w:rsidRPr="006D1562" w:rsidRDefault="00AD2A88" w:rsidP="006D1562">
            <w:pPr>
              <w:suppressAutoHyphens w:val="0"/>
              <w:spacing w:after="0"/>
              <w:jc w:val="center"/>
              <w:rPr>
                <w:rFonts w:cs="Times New Roman"/>
                <w:lang w:eastAsia="ru-RU"/>
              </w:rPr>
            </w:pPr>
            <w:r w:rsidRPr="006D1562">
              <w:rPr>
                <w:rFonts w:cs="Times New Roman"/>
                <w:lang w:eastAsia="ru-RU"/>
              </w:rPr>
              <w:t>2</w:t>
            </w:r>
          </w:p>
        </w:tc>
        <w:tc>
          <w:tcPr>
            <w:tcW w:w="1072" w:type="dxa"/>
            <w:tcBorders>
              <w:top w:val="nil"/>
              <w:left w:val="nil"/>
              <w:bottom w:val="nil"/>
              <w:right w:val="single" w:sz="4" w:space="0" w:color="auto"/>
            </w:tcBorders>
            <w:shd w:val="clear" w:color="auto" w:fill="auto"/>
            <w:noWrap/>
            <w:vAlign w:val="center"/>
            <w:hideMark/>
          </w:tcPr>
          <w:p w:rsidR="00AD2A88" w:rsidRPr="006D1562" w:rsidRDefault="00AD2A88" w:rsidP="006D1562">
            <w:pPr>
              <w:suppressAutoHyphens w:val="0"/>
              <w:spacing w:after="0"/>
              <w:jc w:val="center"/>
              <w:rPr>
                <w:rFonts w:cs="Times New Roman"/>
                <w:lang w:eastAsia="ru-RU"/>
              </w:rPr>
            </w:pPr>
            <w:r w:rsidRPr="006D1562">
              <w:rPr>
                <w:rFonts w:cs="Times New Roman"/>
                <w:lang w:eastAsia="ru-RU"/>
              </w:rPr>
              <w:t>3</w:t>
            </w:r>
          </w:p>
        </w:tc>
        <w:tc>
          <w:tcPr>
            <w:tcW w:w="1155" w:type="dxa"/>
            <w:tcBorders>
              <w:top w:val="nil"/>
              <w:left w:val="nil"/>
              <w:bottom w:val="nil"/>
              <w:right w:val="single" w:sz="4" w:space="0" w:color="auto"/>
            </w:tcBorders>
            <w:shd w:val="clear" w:color="auto" w:fill="auto"/>
            <w:noWrap/>
            <w:vAlign w:val="center"/>
            <w:hideMark/>
          </w:tcPr>
          <w:p w:rsidR="00AD2A88" w:rsidRPr="006D1562" w:rsidRDefault="00AD2A88" w:rsidP="006D1562">
            <w:pPr>
              <w:suppressAutoHyphens w:val="0"/>
              <w:spacing w:after="0"/>
              <w:jc w:val="center"/>
              <w:rPr>
                <w:rFonts w:cs="Times New Roman"/>
                <w:lang w:eastAsia="ru-RU"/>
              </w:rPr>
            </w:pPr>
            <w:r w:rsidRPr="006D1562">
              <w:rPr>
                <w:rFonts w:cs="Times New Roman"/>
                <w:lang w:eastAsia="ru-RU"/>
              </w:rPr>
              <w:t>4</w:t>
            </w:r>
          </w:p>
        </w:tc>
        <w:tc>
          <w:tcPr>
            <w:tcW w:w="2002" w:type="dxa"/>
            <w:tcBorders>
              <w:top w:val="nil"/>
              <w:left w:val="nil"/>
              <w:bottom w:val="nil"/>
              <w:right w:val="single" w:sz="4" w:space="0" w:color="auto"/>
            </w:tcBorders>
            <w:shd w:val="clear" w:color="auto" w:fill="auto"/>
            <w:noWrap/>
            <w:vAlign w:val="center"/>
            <w:hideMark/>
          </w:tcPr>
          <w:p w:rsidR="00AD2A88" w:rsidRPr="006D1562" w:rsidRDefault="00AD2A88" w:rsidP="006D1562">
            <w:pPr>
              <w:suppressAutoHyphens w:val="0"/>
              <w:spacing w:after="0"/>
              <w:jc w:val="center"/>
              <w:rPr>
                <w:rFonts w:cs="Times New Roman"/>
                <w:lang w:eastAsia="ru-RU"/>
              </w:rPr>
            </w:pPr>
            <w:r w:rsidRPr="006D1562">
              <w:rPr>
                <w:rFonts w:cs="Times New Roman"/>
                <w:lang w:eastAsia="ru-RU"/>
              </w:rPr>
              <w:t>5</w:t>
            </w:r>
          </w:p>
        </w:tc>
        <w:tc>
          <w:tcPr>
            <w:tcW w:w="1471" w:type="dxa"/>
            <w:tcBorders>
              <w:top w:val="nil"/>
              <w:left w:val="nil"/>
              <w:bottom w:val="nil"/>
              <w:right w:val="single" w:sz="4" w:space="0" w:color="auto"/>
            </w:tcBorders>
            <w:shd w:val="clear" w:color="auto" w:fill="auto"/>
            <w:noWrap/>
            <w:vAlign w:val="center"/>
            <w:hideMark/>
          </w:tcPr>
          <w:p w:rsidR="00AD2A88" w:rsidRPr="006D1562" w:rsidRDefault="00AD2A88" w:rsidP="006D1562">
            <w:pPr>
              <w:suppressAutoHyphens w:val="0"/>
              <w:spacing w:after="0"/>
              <w:jc w:val="center"/>
              <w:rPr>
                <w:rFonts w:cs="Times New Roman"/>
                <w:lang w:eastAsia="ru-RU"/>
              </w:rPr>
            </w:pPr>
            <w:r w:rsidRPr="006D1562">
              <w:rPr>
                <w:rFonts w:cs="Times New Roman"/>
                <w:lang w:eastAsia="ru-RU"/>
              </w:rPr>
              <w:t>6</w:t>
            </w:r>
          </w:p>
        </w:tc>
      </w:tr>
      <w:tr w:rsidR="00AD2A88" w:rsidRPr="006D1562" w:rsidTr="00496FBB">
        <w:trPr>
          <w:cantSplit/>
          <w:trHeight w:val="134"/>
        </w:trPr>
        <w:tc>
          <w:tcPr>
            <w:tcW w:w="10042" w:type="dxa"/>
            <w:gridSpan w:val="6"/>
            <w:tcBorders>
              <w:top w:val="single" w:sz="4" w:space="0" w:color="auto"/>
              <w:left w:val="single" w:sz="4" w:space="0" w:color="auto"/>
              <w:bottom w:val="single" w:sz="4" w:space="0" w:color="auto"/>
              <w:right w:val="single" w:sz="4" w:space="0" w:color="auto"/>
            </w:tcBorders>
            <w:shd w:val="clear" w:color="auto" w:fill="auto"/>
            <w:hideMark/>
          </w:tcPr>
          <w:p w:rsidR="00AD2A88" w:rsidRPr="006D1562" w:rsidRDefault="00AD2A88" w:rsidP="006D1562">
            <w:pPr>
              <w:suppressAutoHyphens w:val="0"/>
              <w:spacing w:after="0"/>
              <w:jc w:val="left"/>
              <w:rPr>
                <w:rFonts w:cs="Times New Roman"/>
                <w:b/>
                <w:bCs/>
                <w:lang w:eastAsia="ru-RU"/>
              </w:rPr>
            </w:pPr>
            <w:r w:rsidRPr="006D1562">
              <w:rPr>
                <w:rFonts w:cs="Times New Roman"/>
                <w:b/>
                <w:bCs/>
                <w:lang w:eastAsia="ru-RU"/>
              </w:rPr>
              <w:t xml:space="preserve">Раздел 1. </w:t>
            </w:r>
          </w:p>
        </w:tc>
      </w:tr>
      <w:tr w:rsidR="00AD2A88" w:rsidRPr="006D1562" w:rsidTr="00EA597B">
        <w:trPr>
          <w:cantSplit/>
          <w:trHeight w:val="275"/>
        </w:trPr>
        <w:tc>
          <w:tcPr>
            <w:tcW w:w="10042" w:type="dxa"/>
            <w:gridSpan w:val="6"/>
            <w:tcBorders>
              <w:top w:val="single" w:sz="4" w:space="0" w:color="auto"/>
              <w:left w:val="single" w:sz="4" w:space="0" w:color="auto"/>
              <w:bottom w:val="single" w:sz="4" w:space="0" w:color="auto"/>
              <w:right w:val="single" w:sz="4" w:space="0" w:color="auto"/>
            </w:tcBorders>
            <w:shd w:val="clear" w:color="auto" w:fill="auto"/>
            <w:hideMark/>
          </w:tcPr>
          <w:p w:rsidR="00AD2A88" w:rsidRPr="006D1562" w:rsidRDefault="00AD2A88" w:rsidP="006D1562">
            <w:pPr>
              <w:suppressAutoHyphens w:val="0"/>
              <w:spacing w:after="0"/>
              <w:jc w:val="left"/>
              <w:rPr>
                <w:rFonts w:cs="Times New Roman"/>
                <w:lang w:eastAsia="ru-RU"/>
              </w:rPr>
            </w:pPr>
            <w:r w:rsidRPr="006D1562">
              <w:rPr>
                <w:rFonts w:cs="Times New Roman"/>
                <w:lang w:eastAsia="ru-RU"/>
              </w:rPr>
              <w:t>Тип 1</w:t>
            </w:r>
          </w:p>
        </w:tc>
      </w:tr>
      <w:tr w:rsidR="00EA597B" w:rsidRPr="006D1562" w:rsidTr="00EA597B">
        <w:trPr>
          <w:cantSplit/>
          <w:trHeight w:val="401"/>
        </w:trPr>
        <w:tc>
          <w:tcPr>
            <w:tcW w:w="10042" w:type="dxa"/>
            <w:gridSpan w:val="6"/>
            <w:tcBorders>
              <w:top w:val="single" w:sz="4" w:space="0" w:color="auto"/>
              <w:left w:val="single" w:sz="4" w:space="0" w:color="auto"/>
              <w:bottom w:val="single" w:sz="4" w:space="0" w:color="auto"/>
              <w:right w:val="single" w:sz="4" w:space="0" w:color="auto"/>
            </w:tcBorders>
            <w:shd w:val="clear" w:color="auto" w:fill="auto"/>
            <w:hideMark/>
          </w:tcPr>
          <w:p w:rsidR="00EA597B" w:rsidRPr="00EA597B" w:rsidRDefault="00EA597B" w:rsidP="006D1562">
            <w:pPr>
              <w:jc w:val="left"/>
              <w:rPr>
                <w:rFonts w:cs="Times New Roman"/>
                <w:lang w:eastAsia="ru-RU"/>
              </w:rPr>
            </w:pPr>
            <w:r>
              <w:rPr>
                <w:rFonts w:cs="Times New Roman"/>
                <w:lang w:val="en-US" w:eastAsia="ru-RU"/>
              </w:rPr>
              <w:t xml:space="preserve">I </w:t>
            </w:r>
            <w:r>
              <w:rPr>
                <w:rFonts w:cs="Times New Roman"/>
                <w:lang w:eastAsia="ru-RU"/>
              </w:rPr>
              <w:t>этап</w:t>
            </w:r>
          </w:p>
        </w:tc>
      </w:tr>
      <w:tr w:rsidR="00F3753E" w:rsidRPr="006D1562" w:rsidTr="00BF45ED">
        <w:trPr>
          <w:cantSplit/>
          <w:trHeight w:val="643"/>
        </w:trPr>
        <w:tc>
          <w:tcPr>
            <w:tcW w:w="629" w:type="dxa"/>
            <w:tcBorders>
              <w:top w:val="nil"/>
              <w:left w:val="single" w:sz="4" w:space="0" w:color="auto"/>
              <w:bottom w:val="single" w:sz="4" w:space="0" w:color="auto"/>
              <w:right w:val="single" w:sz="4" w:space="0" w:color="auto"/>
            </w:tcBorders>
            <w:shd w:val="clear" w:color="auto" w:fill="auto"/>
            <w:noWrap/>
            <w:hideMark/>
          </w:tcPr>
          <w:p w:rsidR="00F3753E" w:rsidRPr="006D1562" w:rsidRDefault="00F3753E" w:rsidP="006D1562">
            <w:pPr>
              <w:numPr>
                <w:ilvl w:val="0"/>
                <w:numId w:val="13"/>
              </w:numPr>
              <w:suppressAutoHyphens w:val="0"/>
              <w:spacing w:after="0"/>
              <w:jc w:val="center"/>
              <w:rPr>
                <w:rFonts w:cs="Times New Roman"/>
                <w:lang w:eastAsia="ru-RU"/>
              </w:rPr>
            </w:pPr>
          </w:p>
        </w:tc>
        <w:tc>
          <w:tcPr>
            <w:tcW w:w="3713" w:type="dxa"/>
            <w:tcBorders>
              <w:top w:val="nil"/>
              <w:left w:val="nil"/>
              <w:bottom w:val="single" w:sz="4" w:space="0" w:color="auto"/>
              <w:right w:val="single" w:sz="4" w:space="0" w:color="auto"/>
            </w:tcBorders>
            <w:shd w:val="clear" w:color="auto" w:fill="auto"/>
            <w:hideMark/>
          </w:tcPr>
          <w:p w:rsidR="00F3753E" w:rsidRPr="00D04683" w:rsidRDefault="00F23F58" w:rsidP="00F23F58">
            <w:pPr>
              <w:pStyle w:val="34"/>
              <w:shd w:val="clear" w:color="auto" w:fill="auto"/>
              <w:spacing w:after="0" w:line="203" w:lineRule="exact"/>
              <w:ind w:left="20"/>
              <w:jc w:val="left"/>
              <w:rPr>
                <w:rFonts w:ascii="Times New Roman" w:hAnsi="Times New Roman" w:cs="Times New Roman"/>
                <w:sz w:val="24"/>
                <w:szCs w:val="24"/>
              </w:rPr>
            </w:pPr>
            <w:r w:rsidRPr="00D04683">
              <w:rPr>
                <w:rFonts w:ascii="Times New Roman" w:eastAsia="Times New Roman" w:hAnsi="Times New Roman" w:cs="Times New Roman"/>
                <w:sz w:val="24"/>
                <w:szCs w:val="24"/>
              </w:rPr>
              <w:t>Разборка бортовых камней: на бетонном основании</w:t>
            </w:r>
          </w:p>
        </w:tc>
        <w:tc>
          <w:tcPr>
            <w:tcW w:w="1072" w:type="dxa"/>
            <w:tcBorders>
              <w:top w:val="nil"/>
              <w:left w:val="nil"/>
              <w:bottom w:val="single" w:sz="4" w:space="0" w:color="auto"/>
              <w:right w:val="single" w:sz="4" w:space="0" w:color="auto"/>
            </w:tcBorders>
            <w:shd w:val="clear" w:color="auto" w:fill="auto"/>
            <w:hideMark/>
          </w:tcPr>
          <w:p w:rsidR="00F3753E" w:rsidRPr="006D1562" w:rsidRDefault="00F23F58" w:rsidP="006D1562">
            <w:pPr>
              <w:suppressAutoHyphens w:val="0"/>
              <w:spacing w:after="0"/>
              <w:jc w:val="center"/>
              <w:rPr>
                <w:rFonts w:cs="Times New Roman"/>
                <w:lang w:eastAsia="ru-RU"/>
              </w:rPr>
            </w:pPr>
            <w:r>
              <w:rPr>
                <w:rFonts w:cs="Times New Roman"/>
                <w:lang w:eastAsia="ru-RU"/>
              </w:rPr>
              <w:t>100 м</w:t>
            </w:r>
          </w:p>
        </w:tc>
        <w:tc>
          <w:tcPr>
            <w:tcW w:w="1155" w:type="dxa"/>
            <w:tcBorders>
              <w:top w:val="nil"/>
              <w:left w:val="nil"/>
              <w:bottom w:val="single" w:sz="4" w:space="0" w:color="auto"/>
              <w:right w:val="single" w:sz="4" w:space="0" w:color="auto"/>
            </w:tcBorders>
            <w:shd w:val="clear" w:color="auto" w:fill="auto"/>
            <w:hideMark/>
          </w:tcPr>
          <w:p w:rsidR="00F3753E" w:rsidRPr="006D1562" w:rsidRDefault="00CF5D3E" w:rsidP="006D1562">
            <w:pPr>
              <w:suppressAutoHyphens w:val="0"/>
              <w:spacing w:after="0"/>
              <w:jc w:val="right"/>
              <w:rPr>
                <w:rFonts w:cs="Times New Roman"/>
                <w:lang w:eastAsia="ru-RU"/>
              </w:rPr>
            </w:pPr>
            <w:r>
              <w:rPr>
                <w:rFonts w:cs="Times New Roman"/>
                <w:lang w:eastAsia="ru-RU"/>
              </w:rPr>
              <w:t>3</w:t>
            </w:r>
          </w:p>
        </w:tc>
        <w:tc>
          <w:tcPr>
            <w:tcW w:w="2002" w:type="dxa"/>
            <w:tcBorders>
              <w:top w:val="nil"/>
              <w:left w:val="nil"/>
              <w:bottom w:val="single" w:sz="4" w:space="0" w:color="auto"/>
              <w:right w:val="single" w:sz="4" w:space="0" w:color="auto"/>
            </w:tcBorders>
            <w:shd w:val="clear" w:color="auto" w:fill="auto"/>
            <w:hideMark/>
          </w:tcPr>
          <w:p w:rsidR="00F3753E" w:rsidRPr="006D1562" w:rsidRDefault="00F3753E" w:rsidP="006D1562">
            <w:pPr>
              <w:suppressAutoHyphens w:val="0"/>
              <w:spacing w:after="0"/>
              <w:jc w:val="center"/>
              <w:rPr>
                <w:rFonts w:cs="Times New Roman"/>
                <w:lang w:eastAsia="ru-RU"/>
              </w:rPr>
            </w:pPr>
            <w:r w:rsidRPr="006D1562">
              <w:rPr>
                <w:rFonts w:cs="Times New Roman"/>
                <w:lang w:eastAsia="ru-RU"/>
              </w:rPr>
              <w:t>ФЕР27</w:t>
            </w:r>
            <w:r w:rsidR="000D2D88">
              <w:rPr>
                <w:rFonts w:cs="Times New Roman"/>
                <w:lang w:eastAsia="ru-RU"/>
              </w:rPr>
              <w:t>-03-010-01</w:t>
            </w:r>
          </w:p>
        </w:tc>
        <w:tc>
          <w:tcPr>
            <w:tcW w:w="1471" w:type="dxa"/>
            <w:tcBorders>
              <w:top w:val="nil"/>
              <w:left w:val="nil"/>
              <w:bottom w:val="single" w:sz="4" w:space="0" w:color="auto"/>
              <w:right w:val="single" w:sz="4" w:space="0" w:color="auto"/>
            </w:tcBorders>
            <w:shd w:val="clear" w:color="auto" w:fill="auto"/>
            <w:noWrap/>
            <w:hideMark/>
          </w:tcPr>
          <w:p w:rsidR="00F3753E" w:rsidRPr="006D1562" w:rsidRDefault="00F3753E" w:rsidP="006D1562">
            <w:pPr>
              <w:suppressAutoHyphens w:val="0"/>
              <w:spacing w:after="0"/>
              <w:jc w:val="left"/>
              <w:rPr>
                <w:rFonts w:cs="Times New Roman"/>
                <w:lang w:eastAsia="ru-RU"/>
              </w:rPr>
            </w:pPr>
            <w:r w:rsidRPr="006D1562">
              <w:rPr>
                <w:rFonts w:cs="Times New Roman"/>
                <w:lang w:eastAsia="ru-RU"/>
              </w:rPr>
              <w:t> </w:t>
            </w:r>
          </w:p>
        </w:tc>
      </w:tr>
      <w:tr w:rsidR="000D2D88" w:rsidRPr="006D1562" w:rsidTr="00BF45ED">
        <w:trPr>
          <w:cantSplit/>
          <w:trHeight w:val="603"/>
        </w:trPr>
        <w:tc>
          <w:tcPr>
            <w:tcW w:w="629" w:type="dxa"/>
            <w:tcBorders>
              <w:top w:val="nil"/>
              <w:left w:val="single" w:sz="4" w:space="0" w:color="auto"/>
              <w:bottom w:val="single" w:sz="4" w:space="0" w:color="auto"/>
              <w:right w:val="single" w:sz="4" w:space="0" w:color="auto"/>
            </w:tcBorders>
            <w:shd w:val="clear" w:color="auto" w:fill="auto"/>
            <w:noWrap/>
            <w:hideMark/>
          </w:tcPr>
          <w:p w:rsidR="000D2D88" w:rsidRPr="006D1562" w:rsidRDefault="000D2D88" w:rsidP="000D2D88">
            <w:pPr>
              <w:numPr>
                <w:ilvl w:val="0"/>
                <w:numId w:val="13"/>
              </w:numPr>
              <w:suppressAutoHyphens w:val="0"/>
              <w:spacing w:after="0"/>
              <w:jc w:val="center"/>
              <w:rPr>
                <w:rFonts w:cs="Times New Roman"/>
                <w:lang w:eastAsia="ru-RU"/>
              </w:rPr>
            </w:pPr>
          </w:p>
        </w:tc>
        <w:tc>
          <w:tcPr>
            <w:tcW w:w="3713" w:type="dxa"/>
            <w:tcBorders>
              <w:top w:val="nil"/>
              <w:left w:val="nil"/>
              <w:bottom w:val="single" w:sz="4" w:space="0" w:color="auto"/>
              <w:right w:val="single" w:sz="4" w:space="0" w:color="auto"/>
            </w:tcBorders>
            <w:shd w:val="clear" w:color="auto" w:fill="auto"/>
            <w:hideMark/>
          </w:tcPr>
          <w:p w:rsidR="000D2D88" w:rsidRPr="00D04683" w:rsidRDefault="00F23F58" w:rsidP="000D2D88">
            <w:pPr>
              <w:pStyle w:val="34"/>
              <w:shd w:val="clear" w:color="auto" w:fill="auto"/>
              <w:spacing w:after="180" w:line="194" w:lineRule="exact"/>
              <w:ind w:left="20"/>
              <w:jc w:val="left"/>
              <w:rPr>
                <w:rFonts w:ascii="Times New Roman" w:hAnsi="Times New Roman" w:cs="Times New Roman"/>
                <w:sz w:val="24"/>
                <w:szCs w:val="24"/>
              </w:rPr>
            </w:pPr>
            <w:r w:rsidRPr="00D04683">
              <w:rPr>
                <w:rFonts w:ascii="Times New Roman" w:eastAsia="Times New Roman" w:hAnsi="Times New Roman" w:cs="Times New Roman"/>
                <w:sz w:val="24"/>
                <w:szCs w:val="24"/>
              </w:rPr>
              <w:t>Погрузо-разгрузочные работы при автомобильных перевозках: Погрузка мусора строительного с погрузкой экскаваторами емкостью ковша до 0,5 м3</w:t>
            </w:r>
          </w:p>
        </w:tc>
        <w:tc>
          <w:tcPr>
            <w:tcW w:w="1072" w:type="dxa"/>
            <w:tcBorders>
              <w:top w:val="nil"/>
              <w:left w:val="nil"/>
              <w:bottom w:val="single" w:sz="4" w:space="0" w:color="auto"/>
              <w:right w:val="single" w:sz="4" w:space="0" w:color="auto"/>
            </w:tcBorders>
            <w:shd w:val="clear" w:color="auto" w:fill="auto"/>
            <w:hideMark/>
          </w:tcPr>
          <w:p w:rsidR="000D2D88" w:rsidRPr="006D1562" w:rsidRDefault="000D2D88" w:rsidP="000D2D88">
            <w:pPr>
              <w:suppressAutoHyphens w:val="0"/>
              <w:spacing w:after="0"/>
              <w:jc w:val="center"/>
              <w:rPr>
                <w:rFonts w:cs="Times New Roman"/>
                <w:lang w:eastAsia="ru-RU"/>
              </w:rPr>
            </w:pPr>
            <w:r w:rsidRPr="006D1562">
              <w:rPr>
                <w:rFonts w:cs="Times New Roman"/>
                <w:lang w:eastAsia="ru-RU"/>
              </w:rPr>
              <w:t>т</w:t>
            </w:r>
          </w:p>
        </w:tc>
        <w:tc>
          <w:tcPr>
            <w:tcW w:w="1155" w:type="dxa"/>
            <w:tcBorders>
              <w:top w:val="nil"/>
              <w:left w:val="nil"/>
              <w:bottom w:val="single" w:sz="4" w:space="0" w:color="auto"/>
              <w:right w:val="single" w:sz="4" w:space="0" w:color="auto"/>
            </w:tcBorders>
            <w:shd w:val="clear" w:color="auto" w:fill="auto"/>
            <w:hideMark/>
          </w:tcPr>
          <w:p w:rsidR="000D2D88" w:rsidRPr="006D1562" w:rsidRDefault="000D2D88" w:rsidP="000D2D88">
            <w:pPr>
              <w:suppressAutoHyphens w:val="0"/>
              <w:spacing w:after="0"/>
              <w:jc w:val="right"/>
              <w:rPr>
                <w:rFonts w:cs="Times New Roman"/>
                <w:lang w:eastAsia="ru-RU"/>
              </w:rPr>
            </w:pPr>
            <w:r>
              <w:rPr>
                <w:rFonts w:cs="Times New Roman"/>
                <w:lang w:eastAsia="ru-RU"/>
              </w:rPr>
              <w:t>75,8</w:t>
            </w:r>
          </w:p>
        </w:tc>
        <w:tc>
          <w:tcPr>
            <w:tcW w:w="2002" w:type="dxa"/>
            <w:tcBorders>
              <w:top w:val="nil"/>
              <w:left w:val="nil"/>
              <w:bottom w:val="single" w:sz="4" w:space="0" w:color="auto"/>
              <w:right w:val="single" w:sz="4" w:space="0" w:color="auto"/>
            </w:tcBorders>
            <w:shd w:val="clear" w:color="auto" w:fill="auto"/>
            <w:hideMark/>
          </w:tcPr>
          <w:p w:rsidR="000D2D88" w:rsidRPr="006D1562" w:rsidRDefault="000D2D88" w:rsidP="000D2D88">
            <w:pPr>
              <w:suppressAutoHyphens w:val="0"/>
              <w:spacing w:after="0"/>
              <w:jc w:val="center"/>
              <w:rPr>
                <w:rFonts w:cs="Times New Roman"/>
                <w:lang w:eastAsia="ru-RU"/>
              </w:rPr>
            </w:pPr>
            <w:r w:rsidRPr="006D1562">
              <w:rPr>
                <w:rFonts w:cs="Times New Roman"/>
                <w:lang w:eastAsia="ru-RU"/>
              </w:rPr>
              <w:t>ФССЦ</w:t>
            </w:r>
            <w:r>
              <w:rPr>
                <w:rFonts w:cs="Times New Roman"/>
                <w:lang w:eastAsia="ru-RU"/>
              </w:rPr>
              <w:t>пг-01-01-01-043</w:t>
            </w:r>
          </w:p>
        </w:tc>
        <w:tc>
          <w:tcPr>
            <w:tcW w:w="1471" w:type="dxa"/>
            <w:tcBorders>
              <w:top w:val="nil"/>
              <w:left w:val="nil"/>
              <w:bottom w:val="single" w:sz="4" w:space="0" w:color="auto"/>
              <w:right w:val="single" w:sz="4" w:space="0" w:color="auto"/>
            </w:tcBorders>
            <w:shd w:val="clear" w:color="auto" w:fill="auto"/>
            <w:noWrap/>
            <w:hideMark/>
          </w:tcPr>
          <w:p w:rsidR="000D2D88" w:rsidRPr="006D1562" w:rsidRDefault="000D2D88" w:rsidP="000D2D88">
            <w:pPr>
              <w:suppressAutoHyphens w:val="0"/>
              <w:spacing w:after="0"/>
              <w:jc w:val="left"/>
              <w:rPr>
                <w:rFonts w:cs="Times New Roman"/>
                <w:lang w:eastAsia="ru-RU"/>
              </w:rPr>
            </w:pPr>
            <w:r w:rsidRPr="006D1562">
              <w:rPr>
                <w:rFonts w:cs="Times New Roman"/>
                <w:lang w:eastAsia="ru-RU"/>
              </w:rPr>
              <w:t> </w:t>
            </w:r>
          </w:p>
        </w:tc>
      </w:tr>
      <w:tr w:rsidR="000D2D88" w:rsidRPr="006D1562" w:rsidTr="00BF45ED">
        <w:trPr>
          <w:cantSplit/>
          <w:trHeight w:val="765"/>
        </w:trPr>
        <w:tc>
          <w:tcPr>
            <w:tcW w:w="629" w:type="dxa"/>
            <w:tcBorders>
              <w:top w:val="nil"/>
              <w:left w:val="single" w:sz="4" w:space="0" w:color="auto"/>
              <w:bottom w:val="single" w:sz="4" w:space="0" w:color="auto"/>
              <w:right w:val="single" w:sz="4" w:space="0" w:color="auto"/>
            </w:tcBorders>
            <w:shd w:val="clear" w:color="auto" w:fill="auto"/>
            <w:noWrap/>
            <w:hideMark/>
          </w:tcPr>
          <w:p w:rsidR="000D2D88" w:rsidRPr="006D1562" w:rsidRDefault="000D2D88" w:rsidP="000D2D88">
            <w:pPr>
              <w:numPr>
                <w:ilvl w:val="0"/>
                <w:numId w:val="13"/>
              </w:numPr>
              <w:suppressAutoHyphens w:val="0"/>
              <w:spacing w:after="0"/>
              <w:jc w:val="center"/>
              <w:rPr>
                <w:rFonts w:cs="Times New Roman"/>
                <w:lang w:eastAsia="ru-RU"/>
              </w:rPr>
            </w:pPr>
          </w:p>
        </w:tc>
        <w:tc>
          <w:tcPr>
            <w:tcW w:w="3713" w:type="dxa"/>
            <w:tcBorders>
              <w:top w:val="nil"/>
              <w:left w:val="nil"/>
              <w:bottom w:val="single" w:sz="4" w:space="0" w:color="auto"/>
              <w:right w:val="single" w:sz="4" w:space="0" w:color="auto"/>
            </w:tcBorders>
            <w:shd w:val="clear" w:color="auto" w:fill="auto"/>
            <w:hideMark/>
          </w:tcPr>
          <w:p w:rsidR="000D2D88" w:rsidRPr="00F757AD" w:rsidRDefault="000D2D88" w:rsidP="000D2D88">
            <w:pPr>
              <w:pStyle w:val="24"/>
              <w:shd w:val="clear" w:color="auto" w:fill="auto"/>
              <w:spacing w:line="240" w:lineRule="auto"/>
              <w:rPr>
                <w:rFonts w:ascii="Times New Roman" w:hAnsi="Times New Roman" w:cs="Times New Roman"/>
                <w:sz w:val="24"/>
                <w:szCs w:val="24"/>
              </w:rPr>
            </w:pPr>
            <w:r w:rsidRPr="00F757AD">
              <w:rPr>
                <w:rFonts w:ascii="Times New Roman" w:hAnsi="Times New Roman" w:cs="Times New Roman"/>
                <w:sz w:val="24"/>
                <w:szCs w:val="24"/>
              </w:rPr>
              <w:t xml:space="preserve">Разработка грунта с перемещением до 10 м </w:t>
            </w:r>
            <w:r w:rsidR="00CF5D3E" w:rsidRPr="00F757AD">
              <w:rPr>
                <w:rFonts w:ascii="Times New Roman" w:hAnsi="Times New Roman" w:cs="Times New Roman"/>
                <w:sz w:val="24"/>
                <w:szCs w:val="24"/>
              </w:rPr>
              <w:t>бульдозерами</w:t>
            </w:r>
            <w:r w:rsidRPr="00F757AD">
              <w:rPr>
                <w:rFonts w:ascii="Times New Roman" w:hAnsi="Times New Roman" w:cs="Times New Roman"/>
                <w:sz w:val="24"/>
                <w:szCs w:val="24"/>
              </w:rPr>
              <w:t xml:space="preserve"> </w:t>
            </w:r>
            <w:r w:rsidR="00CF5D3E">
              <w:rPr>
                <w:rFonts w:ascii="Times New Roman" w:hAnsi="Times New Roman" w:cs="Times New Roman"/>
                <w:sz w:val="24"/>
                <w:szCs w:val="24"/>
              </w:rPr>
              <w:t>мощностью: 59 кВт (80 л.</w:t>
            </w:r>
            <w:proofErr w:type="gramStart"/>
            <w:r w:rsidR="00CF5D3E">
              <w:rPr>
                <w:rFonts w:ascii="Times New Roman" w:hAnsi="Times New Roman" w:cs="Times New Roman"/>
                <w:sz w:val="24"/>
                <w:szCs w:val="24"/>
              </w:rPr>
              <w:t>с</w:t>
            </w:r>
            <w:proofErr w:type="gramEnd"/>
            <w:r w:rsidR="00CF5D3E">
              <w:rPr>
                <w:rFonts w:ascii="Times New Roman" w:hAnsi="Times New Roman" w:cs="Times New Roman"/>
                <w:sz w:val="24"/>
                <w:szCs w:val="24"/>
              </w:rPr>
              <w:t xml:space="preserve">.) </w:t>
            </w:r>
            <w:proofErr w:type="gramStart"/>
            <w:r w:rsidR="00CF5D3E">
              <w:rPr>
                <w:rFonts w:ascii="Times New Roman" w:hAnsi="Times New Roman" w:cs="Times New Roman"/>
                <w:sz w:val="24"/>
                <w:szCs w:val="24"/>
              </w:rPr>
              <w:t>группа</w:t>
            </w:r>
            <w:proofErr w:type="gramEnd"/>
            <w:r w:rsidR="00CF5D3E">
              <w:rPr>
                <w:rFonts w:ascii="Times New Roman" w:hAnsi="Times New Roman" w:cs="Times New Roman"/>
                <w:sz w:val="24"/>
                <w:szCs w:val="24"/>
              </w:rPr>
              <w:t xml:space="preserve"> грунтов 2</w:t>
            </w:r>
          </w:p>
        </w:tc>
        <w:tc>
          <w:tcPr>
            <w:tcW w:w="1072" w:type="dxa"/>
            <w:tcBorders>
              <w:top w:val="nil"/>
              <w:left w:val="nil"/>
              <w:bottom w:val="single" w:sz="4" w:space="0" w:color="auto"/>
              <w:right w:val="single" w:sz="4" w:space="0" w:color="auto"/>
            </w:tcBorders>
            <w:shd w:val="clear" w:color="auto" w:fill="auto"/>
            <w:hideMark/>
          </w:tcPr>
          <w:p w:rsidR="000D2D88" w:rsidRPr="006D1562" w:rsidRDefault="00CF5D3E" w:rsidP="000D2D88">
            <w:pPr>
              <w:suppressAutoHyphens w:val="0"/>
              <w:spacing w:after="0"/>
              <w:jc w:val="center"/>
              <w:rPr>
                <w:rFonts w:cs="Times New Roman"/>
                <w:lang w:eastAsia="ru-RU"/>
              </w:rPr>
            </w:pPr>
            <w:r>
              <w:rPr>
                <w:rFonts w:cs="Times New Roman"/>
                <w:lang w:eastAsia="ru-RU"/>
              </w:rPr>
              <w:t>1000 м3</w:t>
            </w:r>
          </w:p>
        </w:tc>
        <w:tc>
          <w:tcPr>
            <w:tcW w:w="1155" w:type="dxa"/>
            <w:tcBorders>
              <w:top w:val="nil"/>
              <w:left w:val="nil"/>
              <w:bottom w:val="single" w:sz="4" w:space="0" w:color="auto"/>
              <w:right w:val="single" w:sz="4" w:space="0" w:color="auto"/>
            </w:tcBorders>
            <w:shd w:val="clear" w:color="auto" w:fill="auto"/>
            <w:hideMark/>
          </w:tcPr>
          <w:p w:rsidR="000D2D88" w:rsidRPr="006D1562" w:rsidRDefault="00CF5D3E" w:rsidP="000D2D88">
            <w:pPr>
              <w:suppressAutoHyphens w:val="0"/>
              <w:spacing w:after="0"/>
              <w:jc w:val="right"/>
              <w:rPr>
                <w:rFonts w:cs="Times New Roman"/>
                <w:lang w:eastAsia="ru-RU"/>
              </w:rPr>
            </w:pPr>
            <w:r>
              <w:rPr>
                <w:rFonts w:cs="Times New Roman"/>
                <w:lang w:eastAsia="ru-RU"/>
              </w:rPr>
              <w:t>0,174</w:t>
            </w:r>
          </w:p>
        </w:tc>
        <w:tc>
          <w:tcPr>
            <w:tcW w:w="2002" w:type="dxa"/>
            <w:tcBorders>
              <w:top w:val="nil"/>
              <w:left w:val="nil"/>
              <w:bottom w:val="single" w:sz="4" w:space="0" w:color="auto"/>
              <w:right w:val="single" w:sz="4" w:space="0" w:color="auto"/>
            </w:tcBorders>
            <w:shd w:val="clear" w:color="auto" w:fill="auto"/>
            <w:hideMark/>
          </w:tcPr>
          <w:p w:rsidR="000D2D88" w:rsidRPr="006D1562" w:rsidRDefault="000D2D88" w:rsidP="000D2D88">
            <w:pPr>
              <w:suppressAutoHyphens w:val="0"/>
              <w:spacing w:after="0"/>
              <w:jc w:val="center"/>
              <w:rPr>
                <w:rFonts w:cs="Times New Roman"/>
                <w:lang w:eastAsia="ru-RU"/>
              </w:rPr>
            </w:pPr>
            <w:r w:rsidRPr="006D1562">
              <w:rPr>
                <w:rFonts w:cs="Times New Roman"/>
                <w:lang w:eastAsia="ru-RU"/>
              </w:rPr>
              <w:t>ФССЦ</w:t>
            </w:r>
            <w:r>
              <w:rPr>
                <w:rFonts w:cs="Times New Roman"/>
                <w:lang w:eastAsia="ru-RU"/>
              </w:rPr>
              <w:t>пг-03-21-01-005</w:t>
            </w:r>
          </w:p>
        </w:tc>
        <w:tc>
          <w:tcPr>
            <w:tcW w:w="1471" w:type="dxa"/>
            <w:tcBorders>
              <w:top w:val="nil"/>
              <w:left w:val="nil"/>
              <w:bottom w:val="single" w:sz="4" w:space="0" w:color="auto"/>
              <w:right w:val="single" w:sz="4" w:space="0" w:color="auto"/>
            </w:tcBorders>
            <w:shd w:val="clear" w:color="auto" w:fill="auto"/>
            <w:noWrap/>
            <w:hideMark/>
          </w:tcPr>
          <w:p w:rsidR="000D2D88" w:rsidRPr="006D1562" w:rsidRDefault="000D2D88" w:rsidP="000D2D88">
            <w:pPr>
              <w:suppressAutoHyphens w:val="0"/>
              <w:spacing w:after="0"/>
              <w:jc w:val="left"/>
              <w:rPr>
                <w:rFonts w:cs="Times New Roman"/>
                <w:lang w:eastAsia="ru-RU"/>
              </w:rPr>
            </w:pPr>
            <w:r w:rsidRPr="006D1562">
              <w:rPr>
                <w:rFonts w:cs="Times New Roman"/>
                <w:lang w:eastAsia="ru-RU"/>
              </w:rPr>
              <w:t> </w:t>
            </w:r>
          </w:p>
        </w:tc>
      </w:tr>
      <w:tr w:rsidR="000D2D88" w:rsidRPr="006D1562" w:rsidTr="00BF45ED">
        <w:trPr>
          <w:cantSplit/>
          <w:trHeight w:val="535"/>
        </w:trPr>
        <w:tc>
          <w:tcPr>
            <w:tcW w:w="629" w:type="dxa"/>
            <w:tcBorders>
              <w:top w:val="nil"/>
              <w:left w:val="single" w:sz="4" w:space="0" w:color="auto"/>
              <w:bottom w:val="single" w:sz="4" w:space="0" w:color="auto"/>
              <w:right w:val="single" w:sz="4" w:space="0" w:color="auto"/>
            </w:tcBorders>
            <w:shd w:val="clear" w:color="auto" w:fill="auto"/>
            <w:noWrap/>
            <w:hideMark/>
          </w:tcPr>
          <w:p w:rsidR="000D2D88" w:rsidRPr="006D1562" w:rsidRDefault="000D2D88" w:rsidP="000D2D88">
            <w:pPr>
              <w:numPr>
                <w:ilvl w:val="0"/>
                <w:numId w:val="13"/>
              </w:numPr>
              <w:suppressAutoHyphens w:val="0"/>
              <w:spacing w:after="0"/>
              <w:jc w:val="center"/>
              <w:rPr>
                <w:rFonts w:cs="Times New Roman"/>
                <w:lang w:eastAsia="ru-RU"/>
              </w:rPr>
            </w:pPr>
          </w:p>
        </w:tc>
        <w:tc>
          <w:tcPr>
            <w:tcW w:w="3713" w:type="dxa"/>
            <w:tcBorders>
              <w:top w:val="nil"/>
              <w:left w:val="nil"/>
              <w:bottom w:val="single" w:sz="4" w:space="0" w:color="auto"/>
              <w:right w:val="single" w:sz="4" w:space="0" w:color="auto"/>
            </w:tcBorders>
            <w:shd w:val="clear" w:color="auto" w:fill="auto"/>
            <w:hideMark/>
          </w:tcPr>
          <w:p w:rsidR="000D2D88" w:rsidRPr="00F757AD" w:rsidRDefault="000D2D88" w:rsidP="00CF5D3E">
            <w:pPr>
              <w:pStyle w:val="24"/>
              <w:shd w:val="clear" w:color="auto" w:fill="auto"/>
              <w:spacing w:line="240" w:lineRule="auto"/>
              <w:ind w:left="40"/>
              <w:jc w:val="left"/>
              <w:rPr>
                <w:rFonts w:ascii="Times New Roman" w:hAnsi="Times New Roman" w:cs="Times New Roman"/>
                <w:sz w:val="24"/>
                <w:szCs w:val="24"/>
              </w:rPr>
            </w:pPr>
            <w:r w:rsidRPr="00F757AD">
              <w:rPr>
                <w:rStyle w:val="1c"/>
                <w:rFonts w:ascii="Times New Roman" w:hAnsi="Times New Roman" w:cs="Times New Roman"/>
                <w:sz w:val="24"/>
                <w:szCs w:val="24"/>
              </w:rPr>
              <w:t xml:space="preserve">Разработка грунта с погрузкой на автомобили-самосвалы в траншеях с </w:t>
            </w:r>
            <w:r w:rsidR="000758AE" w:rsidRPr="00F757AD">
              <w:rPr>
                <w:rStyle w:val="1c"/>
                <w:rFonts w:ascii="Times New Roman" w:hAnsi="Times New Roman" w:cs="Times New Roman"/>
                <w:sz w:val="24"/>
                <w:szCs w:val="24"/>
              </w:rPr>
              <w:t>экскаватором</w:t>
            </w:r>
            <w:r w:rsidRPr="00F757AD">
              <w:rPr>
                <w:rStyle w:val="1c"/>
                <w:rFonts w:ascii="Times New Roman" w:hAnsi="Times New Roman" w:cs="Times New Roman"/>
                <w:sz w:val="24"/>
                <w:szCs w:val="24"/>
              </w:rPr>
              <w:t xml:space="preserve"> «</w:t>
            </w:r>
            <w:r w:rsidR="000758AE" w:rsidRPr="00F757AD">
              <w:rPr>
                <w:rStyle w:val="1c"/>
                <w:rFonts w:ascii="Times New Roman" w:hAnsi="Times New Roman" w:cs="Times New Roman"/>
                <w:sz w:val="24"/>
                <w:szCs w:val="24"/>
              </w:rPr>
              <w:t>о</w:t>
            </w:r>
            <w:r w:rsidRPr="00F757AD">
              <w:rPr>
                <w:rStyle w:val="1c"/>
                <w:rFonts w:ascii="Times New Roman" w:hAnsi="Times New Roman" w:cs="Times New Roman"/>
                <w:sz w:val="24"/>
                <w:szCs w:val="24"/>
              </w:rPr>
              <w:t>братная лопат</w:t>
            </w:r>
            <w:r w:rsidR="000758AE" w:rsidRPr="00F757AD">
              <w:rPr>
                <w:rStyle w:val="1c"/>
                <w:rFonts w:ascii="Times New Roman" w:hAnsi="Times New Roman" w:cs="Times New Roman"/>
                <w:sz w:val="24"/>
                <w:szCs w:val="24"/>
              </w:rPr>
              <w:t>а</w:t>
            </w:r>
            <w:r w:rsidRPr="00F757AD">
              <w:rPr>
                <w:rStyle w:val="1c"/>
                <w:rFonts w:ascii="Times New Roman" w:hAnsi="Times New Roman" w:cs="Times New Roman"/>
                <w:sz w:val="24"/>
                <w:szCs w:val="24"/>
              </w:rPr>
              <w:t>» вместимостью 0,25 м3</w:t>
            </w:r>
          </w:p>
        </w:tc>
        <w:tc>
          <w:tcPr>
            <w:tcW w:w="1072" w:type="dxa"/>
            <w:tcBorders>
              <w:top w:val="nil"/>
              <w:left w:val="nil"/>
              <w:bottom w:val="single" w:sz="4" w:space="0" w:color="auto"/>
              <w:right w:val="single" w:sz="4" w:space="0" w:color="auto"/>
            </w:tcBorders>
            <w:shd w:val="clear" w:color="auto" w:fill="auto"/>
            <w:hideMark/>
          </w:tcPr>
          <w:p w:rsidR="000D2D88" w:rsidRPr="006D1562" w:rsidRDefault="000D2D88" w:rsidP="000D2D88">
            <w:pPr>
              <w:suppressAutoHyphens w:val="0"/>
              <w:spacing w:after="0"/>
              <w:jc w:val="center"/>
              <w:rPr>
                <w:rFonts w:cs="Times New Roman"/>
                <w:lang w:eastAsia="ru-RU"/>
              </w:rPr>
            </w:pPr>
            <w:r w:rsidRPr="006D1562">
              <w:rPr>
                <w:rFonts w:cs="Times New Roman"/>
                <w:lang w:eastAsia="ru-RU"/>
              </w:rPr>
              <w:t>1000 м</w:t>
            </w:r>
            <w:r>
              <w:rPr>
                <w:rFonts w:cs="Times New Roman"/>
                <w:lang w:eastAsia="ru-RU"/>
              </w:rPr>
              <w:t>3</w:t>
            </w:r>
          </w:p>
        </w:tc>
        <w:tc>
          <w:tcPr>
            <w:tcW w:w="1155" w:type="dxa"/>
            <w:tcBorders>
              <w:top w:val="nil"/>
              <w:left w:val="nil"/>
              <w:bottom w:val="single" w:sz="4" w:space="0" w:color="auto"/>
              <w:right w:val="single" w:sz="4" w:space="0" w:color="auto"/>
            </w:tcBorders>
            <w:shd w:val="clear" w:color="auto" w:fill="auto"/>
            <w:hideMark/>
          </w:tcPr>
          <w:p w:rsidR="000D2D88" w:rsidRPr="006D1562" w:rsidRDefault="000D2D88" w:rsidP="000D2D88">
            <w:pPr>
              <w:suppressAutoHyphens w:val="0"/>
              <w:spacing w:after="0"/>
              <w:jc w:val="right"/>
              <w:rPr>
                <w:rFonts w:cs="Times New Roman"/>
                <w:lang w:eastAsia="ru-RU"/>
              </w:rPr>
            </w:pPr>
            <w:r>
              <w:rPr>
                <w:rFonts w:cs="Times New Roman"/>
                <w:lang w:eastAsia="ru-RU"/>
              </w:rPr>
              <w:t>0</w:t>
            </w:r>
            <w:r w:rsidR="000758AE">
              <w:rPr>
                <w:rFonts w:cs="Times New Roman"/>
                <w:lang w:eastAsia="ru-RU"/>
              </w:rPr>
              <w:t>,155</w:t>
            </w:r>
            <w:r w:rsidR="00CF5D3E">
              <w:rPr>
                <w:rFonts w:cs="Times New Roman"/>
                <w:lang w:eastAsia="ru-RU"/>
              </w:rPr>
              <w:t>1</w:t>
            </w:r>
          </w:p>
        </w:tc>
        <w:tc>
          <w:tcPr>
            <w:tcW w:w="2002" w:type="dxa"/>
            <w:tcBorders>
              <w:top w:val="nil"/>
              <w:left w:val="nil"/>
              <w:bottom w:val="single" w:sz="4" w:space="0" w:color="auto"/>
              <w:right w:val="single" w:sz="4" w:space="0" w:color="auto"/>
            </w:tcBorders>
            <w:shd w:val="clear" w:color="auto" w:fill="auto"/>
            <w:hideMark/>
          </w:tcPr>
          <w:p w:rsidR="000D2D88" w:rsidRPr="006D1562" w:rsidRDefault="000D2D88" w:rsidP="000D2D88">
            <w:pPr>
              <w:suppressAutoHyphens w:val="0"/>
              <w:spacing w:after="0"/>
              <w:jc w:val="center"/>
              <w:rPr>
                <w:rFonts w:cs="Times New Roman"/>
                <w:lang w:eastAsia="ru-RU"/>
              </w:rPr>
            </w:pPr>
            <w:r w:rsidRPr="006D1562">
              <w:rPr>
                <w:rFonts w:cs="Times New Roman"/>
                <w:lang w:eastAsia="ru-RU"/>
              </w:rPr>
              <w:t>ФЕР</w:t>
            </w:r>
            <w:r w:rsidR="000758AE">
              <w:rPr>
                <w:rFonts w:cs="Times New Roman"/>
                <w:lang w:eastAsia="ru-RU"/>
              </w:rPr>
              <w:t>01-01-022-22</w:t>
            </w:r>
          </w:p>
        </w:tc>
        <w:tc>
          <w:tcPr>
            <w:tcW w:w="1471" w:type="dxa"/>
            <w:tcBorders>
              <w:top w:val="nil"/>
              <w:left w:val="nil"/>
              <w:bottom w:val="single" w:sz="4" w:space="0" w:color="auto"/>
              <w:right w:val="single" w:sz="4" w:space="0" w:color="auto"/>
            </w:tcBorders>
            <w:shd w:val="clear" w:color="auto" w:fill="auto"/>
            <w:noWrap/>
            <w:hideMark/>
          </w:tcPr>
          <w:p w:rsidR="000D2D88" w:rsidRPr="006D1562" w:rsidRDefault="000D2D88" w:rsidP="000D2D88">
            <w:pPr>
              <w:suppressAutoHyphens w:val="0"/>
              <w:spacing w:after="0"/>
              <w:jc w:val="left"/>
              <w:rPr>
                <w:rFonts w:cs="Times New Roman"/>
                <w:lang w:eastAsia="ru-RU"/>
              </w:rPr>
            </w:pPr>
            <w:r w:rsidRPr="006D1562">
              <w:rPr>
                <w:rFonts w:cs="Times New Roman"/>
                <w:lang w:eastAsia="ru-RU"/>
              </w:rPr>
              <w:t> </w:t>
            </w:r>
          </w:p>
        </w:tc>
      </w:tr>
      <w:tr w:rsidR="000D2D88" w:rsidRPr="006D1562" w:rsidTr="00BF45ED">
        <w:trPr>
          <w:cantSplit/>
          <w:trHeight w:val="765"/>
        </w:trPr>
        <w:tc>
          <w:tcPr>
            <w:tcW w:w="629" w:type="dxa"/>
            <w:tcBorders>
              <w:top w:val="nil"/>
              <w:left w:val="single" w:sz="4" w:space="0" w:color="auto"/>
              <w:bottom w:val="single" w:sz="4" w:space="0" w:color="auto"/>
              <w:right w:val="single" w:sz="4" w:space="0" w:color="auto"/>
            </w:tcBorders>
            <w:shd w:val="clear" w:color="auto" w:fill="auto"/>
            <w:noWrap/>
            <w:hideMark/>
          </w:tcPr>
          <w:p w:rsidR="000D2D88" w:rsidRPr="006D1562" w:rsidRDefault="000D2D88" w:rsidP="000D2D88">
            <w:pPr>
              <w:numPr>
                <w:ilvl w:val="0"/>
                <w:numId w:val="13"/>
              </w:numPr>
              <w:suppressAutoHyphens w:val="0"/>
              <w:spacing w:after="0"/>
              <w:jc w:val="center"/>
              <w:rPr>
                <w:rFonts w:cs="Times New Roman"/>
                <w:lang w:eastAsia="ru-RU"/>
              </w:rPr>
            </w:pPr>
          </w:p>
        </w:tc>
        <w:tc>
          <w:tcPr>
            <w:tcW w:w="3713" w:type="dxa"/>
            <w:tcBorders>
              <w:top w:val="single" w:sz="4" w:space="0" w:color="auto"/>
              <w:left w:val="nil"/>
              <w:bottom w:val="single" w:sz="4" w:space="0" w:color="auto"/>
              <w:right w:val="single" w:sz="4" w:space="0" w:color="auto"/>
            </w:tcBorders>
            <w:shd w:val="clear" w:color="auto" w:fill="auto"/>
            <w:hideMark/>
          </w:tcPr>
          <w:p w:rsidR="000D2D88" w:rsidRPr="00F757AD" w:rsidRDefault="000758AE" w:rsidP="00CF5D3E">
            <w:pPr>
              <w:pStyle w:val="24"/>
              <w:shd w:val="clear" w:color="auto" w:fill="auto"/>
              <w:spacing w:line="240" w:lineRule="auto"/>
              <w:rPr>
                <w:rFonts w:ascii="Times New Roman" w:hAnsi="Times New Roman" w:cs="Times New Roman"/>
                <w:sz w:val="24"/>
                <w:szCs w:val="24"/>
              </w:rPr>
            </w:pPr>
            <w:r w:rsidRPr="00F757AD">
              <w:rPr>
                <w:rStyle w:val="1c"/>
                <w:rFonts w:ascii="Times New Roman" w:hAnsi="Times New Roman" w:cs="Times New Roman"/>
                <w:sz w:val="24"/>
                <w:szCs w:val="24"/>
              </w:rPr>
              <w:t>Перевозка грузов автомобилями-самосвалами грузоподъемностью 10 т работающих вне карьера</w:t>
            </w:r>
            <w:r w:rsidR="00D04683">
              <w:rPr>
                <w:rStyle w:val="1c"/>
                <w:rFonts w:ascii="Times New Roman" w:hAnsi="Times New Roman" w:cs="Times New Roman"/>
                <w:sz w:val="24"/>
                <w:szCs w:val="24"/>
              </w:rPr>
              <w:t xml:space="preserve"> на расстояние</w:t>
            </w:r>
            <w:r w:rsidR="00CF5D3E">
              <w:rPr>
                <w:rStyle w:val="1c"/>
                <w:rFonts w:ascii="Times New Roman" w:hAnsi="Times New Roman" w:cs="Times New Roman"/>
                <w:sz w:val="24"/>
                <w:szCs w:val="24"/>
              </w:rPr>
              <w:t>: 1 класс груза до 5 км</w:t>
            </w:r>
          </w:p>
        </w:tc>
        <w:tc>
          <w:tcPr>
            <w:tcW w:w="1072" w:type="dxa"/>
            <w:tcBorders>
              <w:top w:val="nil"/>
              <w:left w:val="nil"/>
              <w:bottom w:val="single" w:sz="4" w:space="0" w:color="auto"/>
              <w:right w:val="single" w:sz="4" w:space="0" w:color="auto"/>
            </w:tcBorders>
            <w:shd w:val="clear" w:color="auto" w:fill="auto"/>
            <w:hideMark/>
          </w:tcPr>
          <w:p w:rsidR="000D2D88" w:rsidRPr="006D1562" w:rsidRDefault="000758AE" w:rsidP="000D2D88">
            <w:pPr>
              <w:suppressAutoHyphens w:val="0"/>
              <w:spacing w:after="0"/>
              <w:jc w:val="center"/>
              <w:rPr>
                <w:rFonts w:cs="Times New Roman"/>
                <w:lang w:eastAsia="ru-RU"/>
              </w:rPr>
            </w:pPr>
            <w:r>
              <w:rPr>
                <w:rFonts w:cs="Times New Roman"/>
                <w:lang w:eastAsia="ru-RU"/>
              </w:rPr>
              <w:t xml:space="preserve">1 </w:t>
            </w:r>
            <w:r w:rsidR="000D2D88" w:rsidRPr="006D1562">
              <w:rPr>
                <w:rFonts w:cs="Times New Roman"/>
                <w:lang w:eastAsia="ru-RU"/>
              </w:rPr>
              <w:t>т</w:t>
            </w:r>
          </w:p>
        </w:tc>
        <w:tc>
          <w:tcPr>
            <w:tcW w:w="1155" w:type="dxa"/>
            <w:tcBorders>
              <w:top w:val="nil"/>
              <w:left w:val="nil"/>
              <w:bottom w:val="single" w:sz="4" w:space="0" w:color="auto"/>
              <w:right w:val="single" w:sz="4" w:space="0" w:color="auto"/>
            </w:tcBorders>
            <w:shd w:val="clear" w:color="auto" w:fill="auto"/>
            <w:hideMark/>
          </w:tcPr>
          <w:p w:rsidR="000D2D88" w:rsidRPr="006D1562" w:rsidRDefault="00CF5D3E" w:rsidP="000D2D88">
            <w:pPr>
              <w:suppressAutoHyphens w:val="0"/>
              <w:spacing w:after="0"/>
              <w:jc w:val="right"/>
              <w:rPr>
                <w:rFonts w:cs="Times New Roman"/>
                <w:lang w:eastAsia="ru-RU"/>
              </w:rPr>
            </w:pPr>
            <w:r>
              <w:rPr>
                <w:rFonts w:cs="Times New Roman"/>
                <w:lang w:eastAsia="ru-RU"/>
              </w:rPr>
              <w:t>271,3</w:t>
            </w:r>
          </w:p>
        </w:tc>
        <w:tc>
          <w:tcPr>
            <w:tcW w:w="2002" w:type="dxa"/>
            <w:tcBorders>
              <w:top w:val="nil"/>
              <w:left w:val="nil"/>
              <w:bottom w:val="single" w:sz="4" w:space="0" w:color="auto"/>
              <w:right w:val="single" w:sz="4" w:space="0" w:color="auto"/>
            </w:tcBorders>
            <w:shd w:val="clear" w:color="auto" w:fill="auto"/>
            <w:hideMark/>
          </w:tcPr>
          <w:p w:rsidR="000D2D88" w:rsidRPr="006D1562" w:rsidRDefault="000D2D88" w:rsidP="000D2D88">
            <w:pPr>
              <w:suppressAutoHyphens w:val="0"/>
              <w:spacing w:after="0"/>
              <w:jc w:val="center"/>
              <w:rPr>
                <w:rFonts w:cs="Times New Roman"/>
                <w:lang w:eastAsia="ru-RU"/>
              </w:rPr>
            </w:pPr>
            <w:r w:rsidRPr="006D1562">
              <w:rPr>
                <w:rFonts w:cs="Times New Roman"/>
                <w:lang w:eastAsia="ru-RU"/>
              </w:rPr>
              <w:t>ФССЦ-0</w:t>
            </w:r>
            <w:r w:rsidR="000758AE">
              <w:rPr>
                <w:rFonts w:cs="Times New Roman"/>
                <w:lang w:eastAsia="ru-RU"/>
              </w:rPr>
              <w:t>3-21-01-005</w:t>
            </w:r>
          </w:p>
        </w:tc>
        <w:tc>
          <w:tcPr>
            <w:tcW w:w="1471" w:type="dxa"/>
            <w:tcBorders>
              <w:top w:val="nil"/>
              <w:left w:val="nil"/>
              <w:bottom w:val="single" w:sz="4" w:space="0" w:color="auto"/>
              <w:right w:val="single" w:sz="4" w:space="0" w:color="auto"/>
            </w:tcBorders>
            <w:shd w:val="clear" w:color="auto" w:fill="auto"/>
            <w:noWrap/>
            <w:hideMark/>
          </w:tcPr>
          <w:p w:rsidR="000D2D88" w:rsidRPr="006D1562" w:rsidRDefault="000D2D88" w:rsidP="000D2D88">
            <w:pPr>
              <w:suppressAutoHyphens w:val="0"/>
              <w:spacing w:after="0"/>
              <w:jc w:val="left"/>
              <w:rPr>
                <w:rFonts w:cs="Times New Roman"/>
                <w:lang w:eastAsia="ru-RU"/>
              </w:rPr>
            </w:pPr>
            <w:r w:rsidRPr="006D1562">
              <w:rPr>
                <w:rFonts w:cs="Times New Roman"/>
                <w:lang w:eastAsia="ru-RU"/>
              </w:rPr>
              <w:t> </w:t>
            </w:r>
          </w:p>
        </w:tc>
      </w:tr>
      <w:tr w:rsidR="000D2D88" w:rsidRPr="006D1562" w:rsidTr="00BF45ED">
        <w:trPr>
          <w:cantSplit/>
          <w:trHeight w:val="510"/>
        </w:trPr>
        <w:tc>
          <w:tcPr>
            <w:tcW w:w="629" w:type="dxa"/>
            <w:tcBorders>
              <w:top w:val="single" w:sz="4" w:space="0" w:color="auto"/>
              <w:left w:val="single" w:sz="4" w:space="0" w:color="auto"/>
              <w:bottom w:val="single" w:sz="4" w:space="0" w:color="auto"/>
              <w:right w:val="single" w:sz="4" w:space="0" w:color="auto"/>
            </w:tcBorders>
            <w:shd w:val="clear" w:color="auto" w:fill="auto"/>
            <w:noWrap/>
            <w:hideMark/>
          </w:tcPr>
          <w:p w:rsidR="000D2D88" w:rsidRPr="006D1562" w:rsidRDefault="000D2D88" w:rsidP="000D2D88">
            <w:pPr>
              <w:numPr>
                <w:ilvl w:val="0"/>
                <w:numId w:val="13"/>
              </w:numPr>
              <w:suppressAutoHyphens w:val="0"/>
              <w:spacing w:after="0"/>
              <w:jc w:val="center"/>
              <w:rPr>
                <w:rFonts w:cs="Times New Roman"/>
                <w:lang w:eastAsia="ru-RU"/>
              </w:rPr>
            </w:pPr>
          </w:p>
        </w:tc>
        <w:tc>
          <w:tcPr>
            <w:tcW w:w="3713" w:type="dxa"/>
            <w:tcBorders>
              <w:top w:val="single" w:sz="4" w:space="0" w:color="auto"/>
              <w:left w:val="nil"/>
              <w:bottom w:val="single" w:sz="4" w:space="0" w:color="auto"/>
              <w:right w:val="single" w:sz="4" w:space="0" w:color="auto"/>
            </w:tcBorders>
            <w:shd w:val="clear" w:color="auto" w:fill="auto"/>
            <w:hideMark/>
          </w:tcPr>
          <w:p w:rsidR="000D2D88" w:rsidRPr="00F757AD" w:rsidRDefault="000758AE" w:rsidP="00CF5D3E">
            <w:pPr>
              <w:suppressAutoHyphens w:val="0"/>
              <w:spacing w:after="0"/>
              <w:jc w:val="left"/>
              <w:rPr>
                <w:rFonts w:cs="Times New Roman"/>
                <w:lang w:eastAsia="ru-RU"/>
              </w:rPr>
            </w:pPr>
            <w:r w:rsidRPr="00F757AD">
              <w:rPr>
                <w:rFonts w:cs="Times New Roman"/>
                <w:lang w:eastAsia="ru-RU"/>
              </w:rPr>
              <w:t>Работа на отвале, группа грунтов</w:t>
            </w:r>
            <w:r w:rsidR="00CF5D3E">
              <w:rPr>
                <w:rFonts w:cs="Times New Roman"/>
                <w:lang w:eastAsia="ru-RU"/>
              </w:rPr>
              <w:t>: 1м</w:t>
            </w:r>
          </w:p>
        </w:tc>
        <w:tc>
          <w:tcPr>
            <w:tcW w:w="1072" w:type="dxa"/>
            <w:tcBorders>
              <w:top w:val="single" w:sz="4" w:space="0" w:color="auto"/>
              <w:left w:val="nil"/>
              <w:bottom w:val="single" w:sz="4" w:space="0" w:color="auto"/>
              <w:right w:val="single" w:sz="4" w:space="0" w:color="auto"/>
            </w:tcBorders>
            <w:shd w:val="clear" w:color="auto" w:fill="auto"/>
            <w:hideMark/>
          </w:tcPr>
          <w:p w:rsidR="000D2D88" w:rsidRPr="006D1562" w:rsidRDefault="000D2D88" w:rsidP="000D2D88">
            <w:pPr>
              <w:suppressAutoHyphens w:val="0"/>
              <w:spacing w:after="0"/>
              <w:jc w:val="center"/>
              <w:rPr>
                <w:rFonts w:cs="Times New Roman"/>
                <w:lang w:eastAsia="ru-RU"/>
              </w:rPr>
            </w:pPr>
            <w:r w:rsidRPr="006D1562">
              <w:rPr>
                <w:rFonts w:cs="Times New Roman"/>
                <w:lang w:eastAsia="ru-RU"/>
              </w:rPr>
              <w:t>1000 м</w:t>
            </w:r>
            <w:r w:rsidR="000758AE">
              <w:rPr>
                <w:rFonts w:cs="Times New Roman"/>
                <w:lang w:eastAsia="ru-RU"/>
              </w:rPr>
              <w:t>3</w:t>
            </w:r>
          </w:p>
        </w:tc>
        <w:tc>
          <w:tcPr>
            <w:tcW w:w="1155" w:type="dxa"/>
            <w:tcBorders>
              <w:top w:val="single" w:sz="4" w:space="0" w:color="auto"/>
              <w:left w:val="nil"/>
              <w:bottom w:val="single" w:sz="4" w:space="0" w:color="auto"/>
              <w:right w:val="single" w:sz="4" w:space="0" w:color="auto"/>
            </w:tcBorders>
            <w:shd w:val="clear" w:color="auto" w:fill="auto"/>
            <w:hideMark/>
          </w:tcPr>
          <w:p w:rsidR="000D2D88" w:rsidRPr="006D1562" w:rsidRDefault="00CF5D3E" w:rsidP="000D2D88">
            <w:pPr>
              <w:suppressAutoHyphens w:val="0"/>
              <w:spacing w:after="0"/>
              <w:jc w:val="right"/>
              <w:rPr>
                <w:rFonts w:cs="Times New Roman"/>
                <w:lang w:eastAsia="ru-RU"/>
              </w:rPr>
            </w:pPr>
            <w:r>
              <w:rPr>
                <w:rFonts w:cs="Times New Roman"/>
                <w:lang w:eastAsia="ru-RU"/>
              </w:rPr>
              <w:t>0,1551</w:t>
            </w:r>
          </w:p>
        </w:tc>
        <w:tc>
          <w:tcPr>
            <w:tcW w:w="2002" w:type="dxa"/>
            <w:tcBorders>
              <w:top w:val="single" w:sz="4" w:space="0" w:color="auto"/>
              <w:left w:val="nil"/>
              <w:bottom w:val="single" w:sz="4" w:space="0" w:color="auto"/>
              <w:right w:val="single" w:sz="4" w:space="0" w:color="auto"/>
            </w:tcBorders>
            <w:shd w:val="clear" w:color="auto" w:fill="auto"/>
            <w:hideMark/>
          </w:tcPr>
          <w:p w:rsidR="000D2D88" w:rsidRPr="006D1562" w:rsidRDefault="000758AE" w:rsidP="000758AE">
            <w:pPr>
              <w:suppressAutoHyphens w:val="0"/>
              <w:spacing w:after="0"/>
              <w:jc w:val="center"/>
              <w:rPr>
                <w:rFonts w:cs="Times New Roman"/>
                <w:lang w:eastAsia="ru-RU"/>
              </w:rPr>
            </w:pPr>
            <w:r>
              <w:rPr>
                <w:rFonts w:cs="Times New Roman"/>
                <w:lang w:eastAsia="ru-RU"/>
              </w:rPr>
              <w:t>ФЕР01-03-015-01</w:t>
            </w:r>
          </w:p>
        </w:tc>
        <w:tc>
          <w:tcPr>
            <w:tcW w:w="1471" w:type="dxa"/>
            <w:tcBorders>
              <w:top w:val="single" w:sz="4" w:space="0" w:color="auto"/>
              <w:left w:val="nil"/>
              <w:bottom w:val="single" w:sz="4" w:space="0" w:color="auto"/>
              <w:right w:val="single" w:sz="4" w:space="0" w:color="auto"/>
            </w:tcBorders>
            <w:shd w:val="clear" w:color="auto" w:fill="auto"/>
            <w:noWrap/>
            <w:hideMark/>
          </w:tcPr>
          <w:p w:rsidR="000D2D88" w:rsidRPr="006D1562" w:rsidRDefault="000D2D88" w:rsidP="000D2D88">
            <w:pPr>
              <w:suppressAutoHyphens w:val="0"/>
              <w:spacing w:after="0"/>
              <w:jc w:val="left"/>
              <w:rPr>
                <w:rFonts w:cs="Times New Roman"/>
                <w:lang w:eastAsia="ru-RU"/>
              </w:rPr>
            </w:pPr>
            <w:r w:rsidRPr="006D1562">
              <w:rPr>
                <w:rFonts w:cs="Times New Roman"/>
                <w:lang w:eastAsia="ru-RU"/>
              </w:rPr>
              <w:t> </w:t>
            </w:r>
          </w:p>
        </w:tc>
      </w:tr>
      <w:tr w:rsidR="000D2D88" w:rsidRPr="006D1562" w:rsidTr="00BF45ED">
        <w:trPr>
          <w:cantSplit/>
          <w:trHeight w:val="510"/>
        </w:trPr>
        <w:tc>
          <w:tcPr>
            <w:tcW w:w="629" w:type="dxa"/>
            <w:tcBorders>
              <w:top w:val="single" w:sz="4" w:space="0" w:color="auto"/>
              <w:left w:val="single" w:sz="4" w:space="0" w:color="auto"/>
              <w:bottom w:val="single" w:sz="4" w:space="0" w:color="auto"/>
              <w:right w:val="single" w:sz="4" w:space="0" w:color="auto"/>
            </w:tcBorders>
            <w:shd w:val="clear" w:color="auto" w:fill="auto"/>
            <w:noWrap/>
            <w:hideMark/>
          </w:tcPr>
          <w:p w:rsidR="000D2D88" w:rsidRPr="000758AE" w:rsidRDefault="000D2D88" w:rsidP="000D2D88">
            <w:pPr>
              <w:numPr>
                <w:ilvl w:val="0"/>
                <w:numId w:val="13"/>
              </w:numPr>
              <w:suppressAutoHyphens w:val="0"/>
              <w:spacing w:after="0"/>
              <w:jc w:val="center"/>
              <w:rPr>
                <w:rFonts w:cs="Times New Roman"/>
                <w:lang w:eastAsia="ru-RU"/>
              </w:rPr>
            </w:pPr>
          </w:p>
        </w:tc>
        <w:tc>
          <w:tcPr>
            <w:tcW w:w="3713" w:type="dxa"/>
            <w:tcBorders>
              <w:top w:val="single" w:sz="4" w:space="0" w:color="auto"/>
              <w:left w:val="nil"/>
              <w:bottom w:val="single" w:sz="4" w:space="0" w:color="auto"/>
              <w:right w:val="single" w:sz="4" w:space="0" w:color="auto"/>
            </w:tcBorders>
            <w:shd w:val="clear" w:color="auto" w:fill="auto"/>
            <w:hideMark/>
          </w:tcPr>
          <w:p w:rsidR="000D2D88" w:rsidRPr="00F757AD" w:rsidRDefault="00CF5D3E" w:rsidP="000758AE">
            <w:pPr>
              <w:pStyle w:val="24"/>
              <w:shd w:val="clear" w:color="auto" w:fill="auto"/>
              <w:spacing w:line="240" w:lineRule="auto"/>
              <w:ind w:left="40"/>
              <w:jc w:val="left"/>
              <w:rPr>
                <w:rFonts w:ascii="Times New Roman" w:hAnsi="Times New Roman" w:cs="Times New Roman"/>
                <w:sz w:val="24"/>
                <w:szCs w:val="24"/>
              </w:rPr>
            </w:pPr>
            <w:r w:rsidRPr="00F757AD">
              <w:rPr>
                <w:rStyle w:val="1c"/>
                <w:rFonts w:ascii="Times New Roman" w:hAnsi="Times New Roman" w:cs="Times New Roman"/>
                <w:sz w:val="24"/>
                <w:szCs w:val="24"/>
              </w:rPr>
              <w:t>Устройство</w:t>
            </w:r>
            <w:r w:rsidR="000758AE" w:rsidRPr="00F757AD">
              <w:rPr>
                <w:rStyle w:val="1c"/>
                <w:rFonts w:ascii="Times New Roman" w:hAnsi="Times New Roman" w:cs="Times New Roman"/>
                <w:sz w:val="24"/>
                <w:szCs w:val="24"/>
              </w:rPr>
              <w:t xml:space="preserve"> покрытия дорожек и тротуаров из горячих асфальтовых смесей асфальтоукладчиками первого типоразмера</w:t>
            </w:r>
            <w:r>
              <w:rPr>
                <w:rStyle w:val="1c"/>
                <w:rFonts w:ascii="Times New Roman" w:hAnsi="Times New Roman" w:cs="Times New Roman"/>
                <w:sz w:val="24"/>
                <w:szCs w:val="24"/>
              </w:rPr>
              <w:t>, толщина слоя 4 см</w:t>
            </w:r>
          </w:p>
        </w:tc>
        <w:tc>
          <w:tcPr>
            <w:tcW w:w="1072" w:type="dxa"/>
            <w:tcBorders>
              <w:top w:val="single" w:sz="4" w:space="0" w:color="auto"/>
              <w:left w:val="nil"/>
              <w:bottom w:val="single" w:sz="4" w:space="0" w:color="auto"/>
              <w:right w:val="single" w:sz="4" w:space="0" w:color="auto"/>
            </w:tcBorders>
            <w:shd w:val="clear" w:color="auto" w:fill="auto"/>
            <w:hideMark/>
          </w:tcPr>
          <w:p w:rsidR="000D2D88" w:rsidRPr="006D1562" w:rsidRDefault="000D2D88" w:rsidP="000D2D88">
            <w:pPr>
              <w:suppressAutoHyphens w:val="0"/>
              <w:spacing w:after="0"/>
              <w:jc w:val="center"/>
              <w:rPr>
                <w:rFonts w:cs="Times New Roman"/>
                <w:lang w:eastAsia="ru-RU"/>
              </w:rPr>
            </w:pPr>
            <w:r w:rsidRPr="006D1562">
              <w:rPr>
                <w:rFonts w:cs="Times New Roman"/>
                <w:lang w:eastAsia="ru-RU"/>
              </w:rPr>
              <w:t>1000 м</w:t>
            </w:r>
            <w:proofErr w:type="gramStart"/>
            <w:r w:rsidRPr="006D1562">
              <w:rPr>
                <w:rFonts w:cs="Times New Roman"/>
                <w:lang w:eastAsia="ru-RU"/>
              </w:rPr>
              <w:t>2</w:t>
            </w:r>
            <w:proofErr w:type="gramEnd"/>
          </w:p>
        </w:tc>
        <w:tc>
          <w:tcPr>
            <w:tcW w:w="1155" w:type="dxa"/>
            <w:tcBorders>
              <w:top w:val="single" w:sz="4" w:space="0" w:color="auto"/>
              <w:left w:val="nil"/>
              <w:bottom w:val="single" w:sz="4" w:space="0" w:color="auto"/>
              <w:right w:val="single" w:sz="4" w:space="0" w:color="auto"/>
            </w:tcBorders>
            <w:shd w:val="clear" w:color="auto" w:fill="auto"/>
            <w:noWrap/>
            <w:hideMark/>
          </w:tcPr>
          <w:p w:rsidR="000D2D88" w:rsidRPr="006D1562" w:rsidRDefault="000758AE" w:rsidP="000D2D88">
            <w:pPr>
              <w:suppressAutoHyphens w:val="0"/>
              <w:spacing w:after="0"/>
              <w:jc w:val="right"/>
              <w:rPr>
                <w:rFonts w:cs="Times New Roman"/>
                <w:lang w:eastAsia="ru-RU"/>
              </w:rPr>
            </w:pPr>
            <w:r>
              <w:rPr>
                <w:rFonts w:cs="Times New Roman"/>
                <w:lang w:eastAsia="ru-RU"/>
              </w:rPr>
              <w:t>0,328</w:t>
            </w:r>
          </w:p>
        </w:tc>
        <w:tc>
          <w:tcPr>
            <w:tcW w:w="2002" w:type="dxa"/>
            <w:tcBorders>
              <w:top w:val="single" w:sz="4" w:space="0" w:color="auto"/>
              <w:left w:val="nil"/>
              <w:bottom w:val="single" w:sz="4" w:space="0" w:color="auto"/>
              <w:right w:val="single" w:sz="4" w:space="0" w:color="auto"/>
            </w:tcBorders>
            <w:shd w:val="clear" w:color="auto" w:fill="auto"/>
            <w:hideMark/>
          </w:tcPr>
          <w:p w:rsidR="000D2D88" w:rsidRPr="006D1562" w:rsidRDefault="000D2D88" w:rsidP="000D2D88">
            <w:pPr>
              <w:suppressAutoHyphens w:val="0"/>
              <w:spacing w:after="0"/>
              <w:jc w:val="right"/>
              <w:rPr>
                <w:rFonts w:cs="Times New Roman"/>
                <w:lang w:eastAsia="ru-RU"/>
              </w:rPr>
            </w:pPr>
            <w:r w:rsidRPr="006D1562">
              <w:rPr>
                <w:rFonts w:cs="Times New Roman"/>
                <w:lang w:eastAsia="ru-RU"/>
              </w:rPr>
              <w:t>ФЕР27-0</w:t>
            </w:r>
            <w:r w:rsidR="000758AE">
              <w:rPr>
                <w:rFonts w:cs="Times New Roman"/>
                <w:lang w:eastAsia="ru-RU"/>
              </w:rPr>
              <w:t>7-006-1</w:t>
            </w:r>
          </w:p>
        </w:tc>
        <w:tc>
          <w:tcPr>
            <w:tcW w:w="1471" w:type="dxa"/>
            <w:tcBorders>
              <w:top w:val="single" w:sz="4" w:space="0" w:color="auto"/>
              <w:left w:val="nil"/>
              <w:bottom w:val="single" w:sz="4" w:space="0" w:color="auto"/>
              <w:right w:val="single" w:sz="4" w:space="0" w:color="auto"/>
            </w:tcBorders>
            <w:shd w:val="clear" w:color="auto" w:fill="auto"/>
            <w:noWrap/>
            <w:hideMark/>
          </w:tcPr>
          <w:p w:rsidR="000D2D88" w:rsidRPr="006D1562" w:rsidRDefault="000D2D88" w:rsidP="000D2D88">
            <w:pPr>
              <w:suppressAutoHyphens w:val="0"/>
              <w:spacing w:after="0"/>
              <w:jc w:val="left"/>
              <w:rPr>
                <w:rFonts w:cs="Times New Roman"/>
                <w:lang w:eastAsia="ru-RU"/>
              </w:rPr>
            </w:pPr>
            <w:r w:rsidRPr="006D1562">
              <w:rPr>
                <w:rFonts w:cs="Times New Roman"/>
                <w:lang w:eastAsia="ru-RU"/>
              </w:rPr>
              <w:t> </w:t>
            </w:r>
          </w:p>
        </w:tc>
      </w:tr>
      <w:tr w:rsidR="00BD0917" w:rsidRPr="006D1562" w:rsidTr="00BF45ED">
        <w:trPr>
          <w:cantSplit/>
          <w:trHeight w:val="588"/>
        </w:trPr>
        <w:tc>
          <w:tcPr>
            <w:tcW w:w="629" w:type="dxa"/>
            <w:tcBorders>
              <w:top w:val="nil"/>
              <w:left w:val="single" w:sz="4" w:space="0" w:color="auto"/>
              <w:bottom w:val="single" w:sz="4" w:space="0" w:color="auto"/>
              <w:right w:val="single" w:sz="4" w:space="0" w:color="auto"/>
            </w:tcBorders>
            <w:shd w:val="clear" w:color="auto" w:fill="auto"/>
            <w:noWrap/>
            <w:hideMark/>
          </w:tcPr>
          <w:p w:rsidR="000D2D88" w:rsidRPr="000758AE" w:rsidRDefault="000D2D88" w:rsidP="000D2D88">
            <w:pPr>
              <w:numPr>
                <w:ilvl w:val="0"/>
                <w:numId w:val="13"/>
              </w:numPr>
              <w:suppressAutoHyphens w:val="0"/>
              <w:spacing w:after="0"/>
              <w:jc w:val="center"/>
              <w:rPr>
                <w:rFonts w:cs="Times New Roman"/>
                <w:lang w:eastAsia="ru-RU"/>
              </w:rPr>
            </w:pPr>
          </w:p>
        </w:tc>
        <w:tc>
          <w:tcPr>
            <w:tcW w:w="3713" w:type="dxa"/>
            <w:tcBorders>
              <w:top w:val="nil"/>
              <w:left w:val="nil"/>
              <w:bottom w:val="single" w:sz="4" w:space="0" w:color="auto"/>
              <w:right w:val="single" w:sz="4" w:space="0" w:color="auto"/>
            </w:tcBorders>
            <w:shd w:val="clear" w:color="auto" w:fill="auto"/>
            <w:hideMark/>
          </w:tcPr>
          <w:p w:rsidR="000D2D88" w:rsidRPr="00F757AD" w:rsidRDefault="000758AE" w:rsidP="000D2D88">
            <w:pPr>
              <w:pStyle w:val="24"/>
              <w:shd w:val="clear" w:color="auto" w:fill="auto"/>
              <w:spacing w:line="240" w:lineRule="auto"/>
              <w:rPr>
                <w:rFonts w:ascii="Times New Roman" w:hAnsi="Times New Roman" w:cs="Times New Roman"/>
                <w:sz w:val="24"/>
                <w:szCs w:val="24"/>
              </w:rPr>
            </w:pPr>
            <w:r w:rsidRPr="00F757AD">
              <w:rPr>
                <w:rStyle w:val="1c"/>
                <w:rFonts w:ascii="Times New Roman" w:hAnsi="Times New Roman" w:cs="Times New Roman"/>
                <w:sz w:val="24"/>
                <w:szCs w:val="24"/>
              </w:rPr>
              <w:t>Битумы нефтяные дорожные вязкие БНД</w:t>
            </w:r>
            <w:r w:rsidR="00CF5D3E">
              <w:rPr>
                <w:rStyle w:val="1c"/>
                <w:rFonts w:ascii="Times New Roman" w:hAnsi="Times New Roman" w:cs="Times New Roman"/>
                <w:sz w:val="24"/>
                <w:szCs w:val="24"/>
              </w:rPr>
              <w:t xml:space="preserve"> 60/90, БНЕД 90/130</w:t>
            </w:r>
          </w:p>
        </w:tc>
        <w:tc>
          <w:tcPr>
            <w:tcW w:w="1072" w:type="dxa"/>
            <w:tcBorders>
              <w:top w:val="nil"/>
              <w:left w:val="nil"/>
              <w:bottom w:val="single" w:sz="4" w:space="0" w:color="auto"/>
              <w:right w:val="single" w:sz="4" w:space="0" w:color="auto"/>
            </w:tcBorders>
            <w:shd w:val="clear" w:color="auto" w:fill="auto"/>
            <w:hideMark/>
          </w:tcPr>
          <w:p w:rsidR="000D2D88" w:rsidRPr="006D1562" w:rsidRDefault="000D2D88" w:rsidP="000D2D88">
            <w:pPr>
              <w:suppressAutoHyphens w:val="0"/>
              <w:spacing w:after="0"/>
              <w:jc w:val="center"/>
              <w:rPr>
                <w:rFonts w:cs="Times New Roman"/>
                <w:lang w:eastAsia="ru-RU"/>
              </w:rPr>
            </w:pPr>
            <w:r w:rsidRPr="006D1562">
              <w:rPr>
                <w:rFonts w:cs="Times New Roman"/>
                <w:lang w:eastAsia="ru-RU"/>
              </w:rPr>
              <w:t>т</w:t>
            </w:r>
          </w:p>
        </w:tc>
        <w:tc>
          <w:tcPr>
            <w:tcW w:w="1155" w:type="dxa"/>
            <w:tcBorders>
              <w:top w:val="nil"/>
              <w:left w:val="nil"/>
              <w:bottom w:val="single" w:sz="4" w:space="0" w:color="auto"/>
              <w:right w:val="single" w:sz="4" w:space="0" w:color="auto"/>
            </w:tcBorders>
            <w:shd w:val="clear" w:color="auto" w:fill="auto"/>
            <w:noWrap/>
            <w:hideMark/>
          </w:tcPr>
          <w:p w:rsidR="000D2D88" w:rsidRPr="006D1562" w:rsidRDefault="000758AE" w:rsidP="000D2D88">
            <w:pPr>
              <w:suppressAutoHyphens w:val="0"/>
              <w:spacing w:after="0"/>
              <w:jc w:val="right"/>
              <w:rPr>
                <w:rFonts w:cs="Times New Roman"/>
                <w:lang w:eastAsia="ru-RU"/>
              </w:rPr>
            </w:pPr>
            <w:r>
              <w:rPr>
                <w:rFonts w:cs="Times New Roman"/>
                <w:lang w:eastAsia="ru-RU"/>
              </w:rPr>
              <w:t>0,2132</w:t>
            </w:r>
          </w:p>
        </w:tc>
        <w:tc>
          <w:tcPr>
            <w:tcW w:w="2002" w:type="dxa"/>
            <w:tcBorders>
              <w:top w:val="nil"/>
              <w:left w:val="nil"/>
              <w:bottom w:val="single" w:sz="4" w:space="0" w:color="auto"/>
              <w:right w:val="single" w:sz="4" w:space="0" w:color="auto"/>
            </w:tcBorders>
            <w:shd w:val="clear" w:color="auto" w:fill="auto"/>
            <w:hideMark/>
          </w:tcPr>
          <w:p w:rsidR="000D2D88" w:rsidRPr="006D1562" w:rsidRDefault="000D2D88" w:rsidP="000D2D88">
            <w:pPr>
              <w:suppressAutoHyphens w:val="0"/>
              <w:spacing w:after="0"/>
              <w:jc w:val="right"/>
              <w:rPr>
                <w:rFonts w:cs="Times New Roman"/>
                <w:lang w:eastAsia="ru-RU"/>
              </w:rPr>
            </w:pPr>
            <w:r w:rsidRPr="006D1562">
              <w:rPr>
                <w:rFonts w:cs="Times New Roman"/>
                <w:lang w:eastAsia="ru-RU"/>
              </w:rPr>
              <w:t>ФССЦ-0</w:t>
            </w:r>
            <w:r w:rsidR="000758AE">
              <w:rPr>
                <w:rFonts w:cs="Times New Roman"/>
                <w:lang w:eastAsia="ru-RU"/>
              </w:rPr>
              <w:t>1.2.01.01-0019</w:t>
            </w:r>
          </w:p>
        </w:tc>
        <w:tc>
          <w:tcPr>
            <w:tcW w:w="1471" w:type="dxa"/>
            <w:tcBorders>
              <w:top w:val="nil"/>
              <w:left w:val="nil"/>
              <w:bottom w:val="single" w:sz="4" w:space="0" w:color="auto"/>
              <w:right w:val="single" w:sz="4" w:space="0" w:color="auto"/>
            </w:tcBorders>
            <w:shd w:val="clear" w:color="auto" w:fill="auto"/>
            <w:noWrap/>
            <w:hideMark/>
          </w:tcPr>
          <w:p w:rsidR="000D2D88" w:rsidRPr="006D1562" w:rsidRDefault="000D2D88" w:rsidP="000D2D88">
            <w:pPr>
              <w:suppressAutoHyphens w:val="0"/>
              <w:spacing w:after="0"/>
              <w:jc w:val="left"/>
              <w:rPr>
                <w:rFonts w:cs="Times New Roman"/>
                <w:lang w:eastAsia="ru-RU"/>
              </w:rPr>
            </w:pPr>
            <w:r w:rsidRPr="006D1562">
              <w:rPr>
                <w:rFonts w:cs="Times New Roman"/>
                <w:lang w:eastAsia="ru-RU"/>
              </w:rPr>
              <w:t> </w:t>
            </w:r>
          </w:p>
        </w:tc>
      </w:tr>
      <w:tr w:rsidR="000758AE" w:rsidRPr="006D1562" w:rsidTr="00BF45ED">
        <w:trPr>
          <w:cantSplit/>
          <w:trHeight w:val="187"/>
        </w:trPr>
        <w:tc>
          <w:tcPr>
            <w:tcW w:w="629" w:type="dxa"/>
            <w:tcBorders>
              <w:top w:val="single" w:sz="4" w:space="0" w:color="auto"/>
              <w:left w:val="single" w:sz="4" w:space="0" w:color="auto"/>
              <w:bottom w:val="single" w:sz="4" w:space="0" w:color="auto"/>
              <w:right w:val="single" w:sz="4" w:space="0" w:color="auto"/>
            </w:tcBorders>
            <w:shd w:val="clear" w:color="auto" w:fill="auto"/>
            <w:noWrap/>
            <w:hideMark/>
          </w:tcPr>
          <w:p w:rsidR="000758AE" w:rsidRPr="000758AE" w:rsidRDefault="000758AE" w:rsidP="000D2D88">
            <w:pPr>
              <w:numPr>
                <w:ilvl w:val="0"/>
                <w:numId w:val="13"/>
              </w:numPr>
              <w:suppressAutoHyphens w:val="0"/>
              <w:spacing w:after="0"/>
              <w:jc w:val="center"/>
              <w:rPr>
                <w:rFonts w:cs="Times New Roman"/>
                <w:lang w:eastAsia="ru-RU"/>
              </w:rPr>
            </w:pPr>
          </w:p>
        </w:tc>
        <w:tc>
          <w:tcPr>
            <w:tcW w:w="3713" w:type="dxa"/>
            <w:tcBorders>
              <w:top w:val="single" w:sz="4" w:space="0" w:color="auto"/>
              <w:left w:val="nil"/>
              <w:bottom w:val="single" w:sz="4" w:space="0" w:color="auto"/>
              <w:right w:val="single" w:sz="4" w:space="0" w:color="auto"/>
            </w:tcBorders>
            <w:shd w:val="clear" w:color="auto" w:fill="auto"/>
            <w:hideMark/>
          </w:tcPr>
          <w:p w:rsidR="000758AE" w:rsidRPr="00F757AD" w:rsidRDefault="000758AE" w:rsidP="000D2D88">
            <w:pPr>
              <w:pStyle w:val="24"/>
              <w:rPr>
                <w:rStyle w:val="1c"/>
                <w:rFonts w:ascii="Times New Roman" w:hAnsi="Times New Roman" w:cs="Times New Roman"/>
                <w:sz w:val="24"/>
                <w:szCs w:val="24"/>
              </w:rPr>
            </w:pPr>
            <w:r w:rsidRPr="00F757AD">
              <w:rPr>
                <w:rStyle w:val="1c"/>
                <w:rFonts w:ascii="Times New Roman" w:hAnsi="Times New Roman" w:cs="Times New Roman"/>
                <w:sz w:val="24"/>
                <w:szCs w:val="24"/>
              </w:rPr>
              <w:t>При изменении то</w:t>
            </w:r>
            <w:r w:rsidR="00CF5D3E">
              <w:rPr>
                <w:rStyle w:val="1c"/>
                <w:rFonts w:ascii="Times New Roman" w:hAnsi="Times New Roman" w:cs="Times New Roman"/>
                <w:sz w:val="24"/>
                <w:szCs w:val="24"/>
              </w:rPr>
              <w:t>л</w:t>
            </w:r>
            <w:r w:rsidRPr="00F757AD">
              <w:rPr>
                <w:rStyle w:val="1c"/>
                <w:rFonts w:ascii="Times New Roman" w:hAnsi="Times New Roman" w:cs="Times New Roman"/>
                <w:sz w:val="24"/>
                <w:szCs w:val="24"/>
              </w:rPr>
              <w:t xml:space="preserve">щины слоя покрытия на 0,5 см добавлять или </w:t>
            </w:r>
            <w:r w:rsidR="00CF5D3E" w:rsidRPr="00F757AD">
              <w:rPr>
                <w:rStyle w:val="1c"/>
                <w:rFonts w:ascii="Times New Roman" w:hAnsi="Times New Roman" w:cs="Times New Roman"/>
                <w:sz w:val="24"/>
                <w:szCs w:val="24"/>
              </w:rPr>
              <w:t>исключать</w:t>
            </w:r>
            <w:r w:rsidRPr="00F757AD">
              <w:rPr>
                <w:rStyle w:val="1c"/>
                <w:rFonts w:ascii="Times New Roman" w:hAnsi="Times New Roman" w:cs="Times New Roman"/>
                <w:sz w:val="24"/>
                <w:szCs w:val="24"/>
              </w:rPr>
              <w:t xml:space="preserve"> к расценке 27-07-006-01</w:t>
            </w:r>
            <w:r w:rsidR="00CF5D3E">
              <w:rPr>
                <w:rStyle w:val="1c"/>
                <w:rFonts w:ascii="Times New Roman" w:hAnsi="Times New Roman" w:cs="Times New Roman"/>
                <w:sz w:val="24"/>
                <w:szCs w:val="24"/>
              </w:rPr>
              <w:t xml:space="preserve"> (до толщины 5 см)</w:t>
            </w:r>
          </w:p>
        </w:tc>
        <w:tc>
          <w:tcPr>
            <w:tcW w:w="1072" w:type="dxa"/>
            <w:tcBorders>
              <w:top w:val="single" w:sz="4" w:space="0" w:color="auto"/>
              <w:left w:val="nil"/>
              <w:bottom w:val="single" w:sz="4" w:space="0" w:color="auto"/>
              <w:right w:val="single" w:sz="4" w:space="0" w:color="auto"/>
            </w:tcBorders>
            <w:shd w:val="clear" w:color="auto" w:fill="auto"/>
            <w:hideMark/>
          </w:tcPr>
          <w:p w:rsidR="000758AE" w:rsidRPr="006D1562" w:rsidRDefault="000758AE" w:rsidP="000D2D88">
            <w:pPr>
              <w:jc w:val="center"/>
              <w:rPr>
                <w:rFonts w:cs="Times New Roman"/>
                <w:lang w:eastAsia="ru-RU"/>
              </w:rPr>
            </w:pPr>
            <w:r>
              <w:rPr>
                <w:rFonts w:cs="Times New Roman"/>
                <w:lang w:eastAsia="ru-RU"/>
              </w:rPr>
              <w:t>1000 м</w:t>
            </w:r>
            <w:proofErr w:type="gramStart"/>
            <w:r>
              <w:rPr>
                <w:rFonts w:cs="Times New Roman"/>
                <w:lang w:eastAsia="ru-RU"/>
              </w:rPr>
              <w:t>2</w:t>
            </w:r>
            <w:proofErr w:type="gramEnd"/>
          </w:p>
        </w:tc>
        <w:tc>
          <w:tcPr>
            <w:tcW w:w="1155" w:type="dxa"/>
            <w:tcBorders>
              <w:top w:val="single" w:sz="4" w:space="0" w:color="auto"/>
              <w:left w:val="nil"/>
              <w:bottom w:val="single" w:sz="4" w:space="0" w:color="auto"/>
              <w:right w:val="single" w:sz="4" w:space="0" w:color="auto"/>
            </w:tcBorders>
            <w:shd w:val="clear" w:color="auto" w:fill="auto"/>
            <w:noWrap/>
            <w:hideMark/>
          </w:tcPr>
          <w:p w:rsidR="000758AE" w:rsidRDefault="000758AE" w:rsidP="000D2D88">
            <w:pPr>
              <w:jc w:val="right"/>
              <w:rPr>
                <w:rFonts w:cs="Times New Roman"/>
                <w:lang w:eastAsia="ru-RU"/>
              </w:rPr>
            </w:pPr>
            <w:r>
              <w:rPr>
                <w:rFonts w:cs="Times New Roman"/>
                <w:lang w:eastAsia="ru-RU"/>
              </w:rPr>
              <w:t>0,328</w:t>
            </w:r>
          </w:p>
        </w:tc>
        <w:tc>
          <w:tcPr>
            <w:tcW w:w="2002" w:type="dxa"/>
            <w:tcBorders>
              <w:top w:val="single" w:sz="4" w:space="0" w:color="auto"/>
              <w:left w:val="nil"/>
              <w:bottom w:val="single" w:sz="4" w:space="0" w:color="auto"/>
              <w:right w:val="single" w:sz="4" w:space="0" w:color="auto"/>
            </w:tcBorders>
            <w:shd w:val="clear" w:color="auto" w:fill="auto"/>
            <w:hideMark/>
          </w:tcPr>
          <w:p w:rsidR="000758AE" w:rsidRPr="006D1562" w:rsidRDefault="000758AE" w:rsidP="000D2D88">
            <w:pPr>
              <w:jc w:val="right"/>
              <w:rPr>
                <w:rFonts w:cs="Times New Roman"/>
                <w:lang w:eastAsia="ru-RU"/>
              </w:rPr>
            </w:pPr>
            <w:r>
              <w:rPr>
                <w:rFonts w:cs="Times New Roman"/>
                <w:lang w:eastAsia="ru-RU"/>
              </w:rPr>
              <w:t>ФЕР27-07-006-2</w:t>
            </w:r>
          </w:p>
        </w:tc>
        <w:tc>
          <w:tcPr>
            <w:tcW w:w="1471" w:type="dxa"/>
            <w:tcBorders>
              <w:top w:val="single" w:sz="4" w:space="0" w:color="auto"/>
              <w:left w:val="nil"/>
              <w:bottom w:val="single" w:sz="4" w:space="0" w:color="auto"/>
              <w:right w:val="single" w:sz="4" w:space="0" w:color="auto"/>
            </w:tcBorders>
            <w:shd w:val="clear" w:color="auto" w:fill="auto"/>
            <w:noWrap/>
            <w:hideMark/>
          </w:tcPr>
          <w:p w:rsidR="000758AE" w:rsidRPr="006D1562" w:rsidRDefault="000758AE" w:rsidP="000D2D88">
            <w:pPr>
              <w:jc w:val="left"/>
              <w:rPr>
                <w:rFonts w:cs="Times New Roman"/>
                <w:lang w:eastAsia="ru-RU"/>
              </w:rPr>
            </w:pPr>
          </w:p>
        </w:tc>
      </w:tr>
      <w:tr w:rsidR="000758AE" w:rsidRPr="006D1562" w:rsidTr="00BF45ED">
        <w:trPr>
          <w:cantSplit/>
          <w:trHeight w:val="175"/>
        </w:trPr>
        <w:tc>
          <w:tcPr>
            <w:tcW w:w="629" w:type="dxa"/>
            <w:tcBorders>
              <w:top w:val="single" w:sz="4" w:space="0" w:color="auto"/>
              <w:left w:val="single" w:sz="4" w:space="0" w:color="auto"/>
              <w:bottom w:val="single" w:sz="4" w:space="0" w:color="auto"/>
              <w:right w:val="single" w:sz="4" w:space="0" w:color="auto"/>
            </w:tcBorders>
            <w:shd w:val="clear" w:color="auto" w:fill="auto"/>
            <w:noWrap/>
            <w:hideMark/>
          </w:tcPr>
          <w:p w:rsidR="000758AE" w:rsidRPr="000758AE" w:rsidRDefault="000758AE" w:rsidP="000D2D88">
            <w:pPr>
              <w:numPr>
                <w:ilvl w:val="0"/>
                <w:numId w:val="13"/>
              </w:numPr>
              <w:suppressAutoHyphens w:val="0"/>
              <w:spacing w:after="0"/>
              <w:jc w:val="center"/>
              <w:rPr>
                <w:rFonts w:cs="Times New Roman"/>
                <w:lang w:eastAsia="ru-RU"/>
              </w:rPr>
            </w:pPr>
          </w:p>
        </w:tc>
        <w:tc>
          <w:tcPr>
            <w:tcW w:w="3713" w:type="dxa"/>
            <w:tcBorders>
              <w:top w:val="single" w:sz="4" w:space="0" w:color="auto"/>
              <w:left w:val="nil"/>
              <w:bottom w:val="single" w:sz="4" w:space="0" w:color="auto"/>
              <w:right w:val="single" w:sz="4" w:space="0" w:color="auto"/>
            </w:tcBorders>
            <w:shd w:val="clear" w:color="auto" w:fill="auto"/>
            <w:hideMark/>
          </w:tcPr>
          <w:p w:rsidR="000758AE" w:rsidRPr="00F757AD" w:rsidRDefault="000758AE" w:rsidP="000D2D88">
            <w:pPr>
              <w:pStyle w:val="24"/>
              <w:rPr>
                <w:rStyle w:val="1c"/>
                <w:rFonts w:ascii="Times New Roman" w:hAnsi="Times New Roman" w:cs="Times New Roman"/>
                <w:sz w:val="24"/>
                <w:szCs w:val="24"/>
              </w:rPr>
            </w:pPr>
            <w:r w:rsidRPr="00F757AD">
              <w:rPr>
                <w:rStyle w:val="1c"/>
                <w:rFonts w:ascii="Times New Roman" w:hAnsi="Times New Roman" w:cs="Times New Roman"/>
                <w:sz w:val="24"/>
                <w:szCs w:val="24"/>
              </w:rPr>
              <w:t>Смеси асфальтобетонные плотные мелкозернистые тип</w:t>
            </w:r>
            <w:proofErr w:type="gramStart"/>
            <w:r w:rsidRPr="00F757AD">
              <w:rPr>
                <w:rStyle w:val="1c"/>
                <w:rFonts w:ascii="Times New Roman" w:hAnsi="Times New Roman" w:cs="Times New Roman"/>
                <w:sz w:val="24"/>
                <w:szCs w:val="24"/>
              </w:rPr>
              <w:t xml:space="preserve"> Б</w:t>
            </w:r>
            <w:proofErr w:type="gramEnd"/>
            <w:r w:rsidRPr="00F757AD">
              <w:rPr>
                <w:rStyle w:val="1c"/>
                <w:rFonts w:ascii="Times New Roman" w:hAnsi="Times New Roman" w:cs="Times New Roman"/>
                <w:sz w:val="24"/>
                <w:szCs w:val="24"/>
              </w:rPr>
              <w:t xml:space="preserve"> марка </w:t>
            </w:r>
            <w:r w:rsidRPr="00F757AD">
              <w:rPr>
                <w:rStyle w:val="1c"/>
                <w:rFonts w:ascii="Times New Roman" w:hAnsi="Times New Roman" w:cs="Times New Roman"/>
                <w:sz w:val="24"/>
                <w:szCs w:val="24"/>
                <w:lang w:val="en-US"/>
              </w:rPr>
              <w:t>II</w:t>
            </w:r>
          </w:p>
        </w:tc>
        <w:tc>
          <w:tcPr>
            <w:tcW w:w="1072" w:type="dxa"/>
            <w:tcBorders>
              <w:top w:val="single" w:sz="4" w:space="0" w:color="auto"/>
              <w:left w:val="nil"/>
              <w:bottom w:val="single" w:sz="4" w:space="0" w:color="auto"/>
              <w:right w:val="single" w:sz="4" w:space="0" w:color="auto"/>
            </w:tcBorders>
            <w:shd w:val="clear" w:color="auto" w:fill="auto"/>
            <w:hideMark/>
          </w:tcPr>
          <w:p w:rsidR="000758AE" w:rsidRPr="006D1562" w:rsidRDefault="000758AE" w:rsidP="000D2D88">
            <w:pPr>
              <w:jc w:val="center"/>
              <w:rPr>
                <w:rFonts w:cs="Times New Roman"/>
                <w:lang w:eastAsia="ru-RU"/>
              </w:rPr>
            </w:pPr>
            <w:r>
              <w:rPr>
                <w:rFonts w:cs="Times New Roman"/>
                <w:lang w:eastAsia="ru-RU"/>
              </w:rPr>
              <w:t>т</w:t>
            </w:r>
          </w:p>
        </w:tc>
        <w:tc>
          <w:tcPr>
            <w:tcW w:w="1155" w:type="dxa"/>
            <w:tcBorders>
              <w:top w:val="single" w:sz="4" w:space="0" w:color="auto"/>
              <w:left w:val="nil"/>
              <w:bottom w:val="single" w:sz="4" w:space="0" w:color="auto"/>
              <w:right w:val="single" w:sz="4" w:space="0" w:color="auto"/>
            </w:tcBorders>
            <w:shd w:val="clear" w:color="auto" w:fill="auto"/>
            <w:noWrap/>
            <w:hideMark/>
          </w:tcPr>
          <w:p w:rsidR="000758AE" w:rsidRDefault="000758AE" w:rsidP="000D2D88">
            <w:pPr>
              <w:jc w:val="right"/>
              <w:rPr>
                <w:rFonts w:cs="Times New Roman"/>
                <w:lang w:eastAsia="ru-RU"/>
              </w:rPr>
            </w:pPr>
            <w:r>
              <w:rPr>
                <w:rFonts w:cs="Times New Roman"/>
                <w:lang w:eastAsia="ru-RU"/>
              </w:rPr>
              <w:t>38,212</w:t>
            </w:r>
          </w:p>
        </w:tc>
        <w:tc>
          <w:tcPr>
            <w:tcW w:w="2002" w:type="dxa"/>
            <w:tcBorders>
              <w:top w:val="single" w:sz="4" w:space="0" w:color="auto"/>
              <w:left w:val="nil"/>
              <w:bottom w:val="single" w:sz="4" w:space="0" w:color="auto"/>
              <w:right w:val="single" w:sz="4" w:space="0" w:color="auto"/>
            </w:tcBorders>
            <w:shd w:val="clear" w:color="auto" w:fill="auto"/>
            <w:hideMark/>
          </w:tcPr>
          <w:p w:rsidR="000758AE" w:rsidRPr="006D1562" w:rsidRDefault="000758AE" w:rsidP="000D2D88">
            <w:pPr>
              <w:jc w:val="right"/>
              <w:rPr>
                <w:rFonts w:cs="Times New Roman"/>
                <w:lang w:eastAsia="ru-RU"/>
              </w:rPr>
            </w:pPr>
            <w:r>
              <w:rPr>
                <w:rFonts w:cs="Times New Roman"/>
                <w:lang w:eastAsia="ru-RU"/>
              </w:rPr>
              <w:t>ФССЦ-04.2.01.01-0049</w:t>
            </w:r>
          </w:p>
        </w:tc>
        <w:tc>
          <w:tcPr>
            <w:tcW w:w="1471" w:type="dxa"/>
            <w:tcBorders>
              <w:top w:val="single" w:sz="4" w:space="0" w:color="auto"/>
              <w:left w:val="nil"/>
              <w:bottom w:val="single" w:sz="4" w:space="0" w:color="auto"/>
              <w:right w:val="single" w:sz="4" w:space="0" w:color="auto"/>
            </w:tcBorders>
            <w:shd w:val="clear" w:color="auto" w:fill="auto"/>
            <w:noWrap/>
            <w:hideMark/>
          </w:tcPr>
          <w:p w:rsidR="000758AE" w:rsidRPr="006D1562" w:rsidRDefault="000758AE" w:rsidP="000D2D88">
            <w:pPr>
              <w:jc w:val="left"/>
              <w:rPr>
                <w:rFonts w:cs="Times New Roman"/>
                <w:lang w:eastAsia="ru-RU"/>
              </w:rPr>
            </w:pPr>
          </w:p>
        </w:tc>
      </w:tr>
      <w:tr w:rsidR="000758AE" w:rsidRPr="006D1562" w:rsidTr="00BF45ED">
        <w:trPr>
          <w:cantSplit/>
          <w:trHeight w:val="125"/>
        </w:trPr>
        <w:tc>
          <w:tcPr>
            <w:tcW w:w="629" w:type="dxa"/>
            <w:tcBorders>
              <w:top w:val="single" w:sz="4" w:space="0" w:color="auto"/>
              <w:left w:val="single" w:sz="4" w:space="0" w:color="auto"/>
              <w:bottom w:val="single" w:sz="4" w:space="0" w:color="auto"/>
              <w:right w:val="single" w:sz="4" w:space="0" w:color="auto"/>
            </w:tcBorders>
            <w:shd w:val="clear" w:color="auto" w:fill="auto"/>
            <w:noWrap/>
            <w:hideMark/>
          </w:tcPr>
          <w:p w:rsidR="000758AE" w:rsidRPr="000758AE" w:rsidRDefault="000758AE" w:rsidP="000D2D88">
            <w:pPr>
              <w:numPr>
                <w:ilvl w:val="0"/>
                <w:numId w:val="13"/>
              </w:numPr>
              <w:suppressAutoHyphens w:val="0"/>
              <w:spacing w:after="0"/>
              <w:jc w:val="center"/>
              <w:rPr>
                <w:rFonts w:cs="Times New Roman"/>
                <w:lang w:eastAsia="ru-RU"/>
              </w:rPr>
            </w:pPr>
          </w:p>
        </w:tc>
        <w:tc>
          <w:tcPr>
            <w:tcW w:w="3713" w:type="dxa"/>
            <w:tcBorders>
              <w:top w:val="single" w:sz="4" w:space="0" w:color="auto"/>
              <w:left w:val="nil"/>
              <w:bottom w:val="single" w:sz="4" w:space="0" w:color="auto"/>
              <w:right w:val="single" w:sz="4" w:space="0" w:color="auto"/>
            </w:tcBorders>
            <w:shd w:val="clear" w:color="auto" w:fill="auto"/>
            <w:hideMark/>
          </w:tcPr>
          <w:p w:rsidR="000758AE" w:rsidRPr="00F757AD" w:rsidRDefault="000758AE" w:rsidP="000D2D88">
            <w:pPr>
              <w:pStyle w:val="24"/>
              <w:rPr>
                <w:rStyle w:val="1c"/>
                <w:rFonts w:ascii="Times New Roman" w:hAnsi="Times New Roman" w:cs="Times New Roman"/>
                <w:sz w:val="24"/>
                <w:szCs w:val="24"/>
              </w:rPr>
            </w:pPr>
            <w:r w:rsidRPr="00F757AD">
              <w:rPr>
                <w:rStyle w:val="1c"/>
                <w:rFonts w:ascii="Times New Roman" w:hAnsi="Times New Roman" w:cs="Times New Roman"/>
                <w:sz w:val="24"/>
                <w:szCs w:val="24"/>
              </w:rPr>
              <w:t xml:space="preserve">Устройство подстилающих и </w:t>
            </w:r>
            <w:r w:rsidR="00CF5D3E" w:rsidRPr="00F757AD">
              <w:rPr>
                <w:rStyle w:val="1c"/>
                <w:rFonts w:ascii="Times New Roman" w:hAnsi="Times New Roman" w:cs="Times New Roman"/>
                <w:sz w:val="24"/>
                <w:szCs w:val="24"/>
              </w:rPr>
              <w:t>выравнивающих</w:t>
            </w:r>
            <w:r w:rsidRPr="00F757AD">
              <w:rPr>
                <w:rStyle w:val="1c"/>
                <w:rFonts w:ascii="Times New Roman" w:hAnsi="Times New Roman" w:cs="Times New Roman"/>
                <w:sz w:val="24"/>
                <w:szCs w:val="24"/>
              </w:rPr>
              <w:t xml:space="preserve"> слоев оснований из щебня</w:t>
            </w:r>
          </w:p>
        </w:tc>
        <w:tc>
          <w:tcPr>
            <w:tcW w:w="1072" w:type="dxa"/>
            <w:tcBorders>
              <w:top w:val="single" w:sz="4" w:space="0" w:color="auto"/>
              <w:left w:val="nil"/>
              <w:bottom w:val="single" w:sz="4" w:space="0" w:color="auto"/>
              <w:right w:val="single" w:sz="4" w:space="0" w:color="auto"/>
            </w:tcBorders>
            <w:shd w:val="clear" w:color="auto" w:fill="auto"/>
            <w:hideMark/>
          </w:tcPr>
          <w:p w:rsidR="000758AE" w:rsidRPr="006D1562" w:rsidRDefault="000758AE" w:rsidP="000D2D88">
            <w:pPr>
              <w:jc w:val="center"/>
              <w:rPr>
                <w:rFonts w:cs="Times New Roman"/>
                <w:lang w:eastAsia="ru-RU"/>
              </w:rPr>
            </w:pPr>
            <w:r>
              <w:rPr>
                <w:rFonts w:cs="Times New Roman"/>
                <w:lang w:eastAsia="ru-RU"/>
              </w:rPr>
              <w:t>100м3</w:t>
            </w:r>
          </w:p>
        </w:tc>
        <w:tc>
          <w:tcPr>
            <w:tcW w:w="1155" w:type="dxa"/>
            <w:tcBorders>
              <w:top w:val="single" w:sz="4" w:space="0" w:color="auto"/>
              <w:left w:val="nil"/>
              <w:bottom w:val="single" w:sz="4" w:space="0" w:color="auto"/>
              <w:right w:val="single" w:sz="4" w:space="0" w:color="auto"/>
            </w:tcBorders>
            <w:shd w:val="clear" w:color="auto" w:fill="auto"/>
            <w:noWrap/>
            <w:hideMark/>
          </w:tcPr>
          <w:p w:rsidR="000758AE" w:rsidRDefault="000758AE" w:rsidP="000D2D88">
            <w:pPr>
              <w:jc w:val="right"/>
              <w:rPr>
                <w:rFonts w:cs="Times New Roman"/>
                <w:lang w:eastAsia="ru-RU"/>
              </w:rPr>
            </w:pPr>
            <w:r>
              <w:rPr>
                <w:rFonts w:cs="Times New Roman"/>
                <w:lang w:eastAsia="ru-RU"/>
              </w:rPr>
              <w:t>0,3135</w:t>
            </w:r>
          </w:p>
        </w:tc>
        <w:tc>
          <w:tcPr>
            <w:tcW w:w="2002" w:type="dxa"/>
            <w:tcBorders>
              <w:top w:val="single" w:sz="4" w:space="0" w:color="auto"/>
              <w:left w:val="nil"/>
              <w:bottom w:val="single" w:sz="4" w:space="0" w:color="auto"/>
              <w:right w:val="single" w:sz="4" w:space="0" w:color="auto"/>
            </w:tcBorders>
            <w:shd w:val="clear" w:color="auto" w:fill="auto"/>
            <w:hideMark/>
          </w:tcPr>
          <w:p w:rsidR="000758AE" w:rsidRPr="006D1562" w:rsidRDefault="000758AE" w:rsidP="000D2D88">
            <w:pPr>
              <w:jc w:val="right"/>
              <w:rPr>
                <w:rFonts w:cs="Times New Roman"/>
                <w:lang w:eastAsia="ru-RU"/>
              </w:rPr>
            </w:pPr>
            <w:r>
              <w:rPr>
                <w:rFonts w:cs="Times New Roman"/>
                <w:lang w:eastAsia="ru-RU"/>
              </w:rPr>
              <w:t>ФЕР27-04-001-04</w:t>
            </w:r>
          </w:p>
        </w:tc>
        <w:tc>
          <w:tcPr>
            <w:tcW w:w="1471" w:type="dxa"/>
            <w:tcBorders>
              <w:top w:val="single" w:sz="4" w:space="0" w:color="auto"/>
              <w:left w:val="nil"/>
              <w:bottom w:val="single" w:sz="4" w:space="0" w:color="auto"/>
              <w:right w:val="single" w:sz="4" w:space="0" w:color="auto"/>
            </w:tcBorders>
            <w:shd w:val="clear" w:color="auto" w:fill="auto"/>
            <w:noWrap/>
            <w:hideMark/>
          </w:tcPr>
          <w:p w:rsidR="000758AE" w:rsidRPr="006D1562" w:rsidRDefault="000758AE" w:rsidP="000D2D88">
            <w:pPr>
              <w:jc w:val="left"/>
              <w:rPr>
                <w:rFonts w:cs="Times New Roman"/>
                <w:lang w:eastAsia="ru-RU"/>
              </w:rPr>
            </w:pPr>
          </w:p>
        </w:tc>
      </w:tr>
      <w:tr w:rsidR="000758AE" w:rsidRPr="006D1562" w:rsidTr="00BF45ED">
        <w:trPr>
          <w:cantSplit/>
          <w:trHeight w:val="137"/>
        </w:trPr>
        <w:tc>
          <w:tcPr>
            <w:tcW w:w="629" w:type="dxa"/>
            <w:tcBorders>
              <w:top w:val="single" w:sz="4" w:space="0" w:color="auto"/>
              <w:left w:val="single" w:sz="4" w:space="0" w:color="auto"/>
              <w:bottom w:val="single" w:sz="4" w:space="0" w:color="auto"/>
              <w:right w:val="single" w:sz="4" w:space="0" w:color="auto"/>
            </w:tcBorders>
            <w:shd w:val="clear" w:color="auto" w:fill="auto"/>
            <w:noWrap/>
            <w:hideMark/>
          </w:tcPr>
          <w:p w:rsidR="000758AE" w:rsidRPr="006D1562" w:rsidRDefault="000758AE" w:rsidP="000D2D88">
            <w:pPr>
              <w:numPr>
                <w:ilvl w:val="0"/>
                <w:numId w:val="13"/>
              </w:numPr>
              <w:suppressAutoHyphens w:val="0"/>
              <w:spacing w:after="0"/>
              <w:jc w:val="center"/>
              <w:rPr>
                <w:rFonts w:cs="Times New Roman"/>
                <w:lang w:eastAsia="ru-RU"/>
              </w:rPr>
            </w:pPr>
          </w:p>
        </w:tc>
        <w:tc>
          <w:tcPr>
            <w:tcW w:w="3713" w:type="dxa"/>
            <w:tcBorders>
              <w:top w:val="single" w:sz="4" w:space="0" w:color="auto"/>
              <w:left w:val="nil"/>
              <w:bottom w:val="single" w:sz="4" w:space="0" w:color="auto"/>
              <w:right w:val="single" w:sz="4" w:space="0" w:color="auto"/>
            </w:tcBorders>
            <w:shd w:val="clear" w:color="auto" w:fill="auto"/>
            <w:hideMark/>
          </w:tcPr>
          <w:p w:rsidR="000758AE" w:rsidRPr="00F757AD" w:rsidRDefault="000758AE" w:rsidP="000D2D88">
            <w:pPr>
              <w:pStyle w:val="24"/>
              <w:rPr>
                <w:rStyle w:val="1c"/>
                <w:rFonts w:ascii="Times New Roman" w:hAnsi="Times New Roman" w:cs="Times New Roman"/>
                <w:sz w:val="24"/>
                <w:szCs w:val="24"/>
              </w:rPr>
            </w:pPr>
            <w:r w:rsidRPr="00F757AD">
              <w:rPr>
                <w:rStyle w:val="1c"/>
                <w:rFonts w:ascii="Times New Roman" w:hAnsi="Times New Roman" w:cs="Times New Roman"/>
                <w:sz w:val="24"/>
                <w:szCs w:val="24"/>
              </w:rPr>
              <w:t xml:space="preserve">Щебень </w:t>
            </w:r>
            <w:r w:rsidR="00963F9A" w:rsidRPr="00F757AD">
              <w:rPr>
                <w:rStyle w:val="1c"/>
                <w:rFonts w:ascii="Times New Roman" w:hAnsi="Times New Roman" w:cs="Times New Roman"/>
                <w:sz w:val="24"/>
                <w:szCs w:val="24"/>
              </w:rPr>
              <w:t xml:space="preserve">М 600, </w:t>
            </w:r>
            <w:r w:rsidRPr="00F757AD">
              <w:rPr>
                <w:rStyle w:val="1c"/>
                <w:rFonts w:ascii="Times New Roman" w:hAnsi="Times New Roman" w:cs="Times New Roman"/>
                <w:sz w:val="24"/>
                <w:szCs w:val="24"/>
              </w:rPr>
              <w:t>фракция</w:t>
            </w:r>
            <w:r w:rsidR="00963F9A" w:rsidRPr="00F757AD">
              <w:rPr>
                <w:rStyle w:val="1c"/>
                <w:rFonts w:ascii="Times New Roman" w:hAnsi="Times New Roman" w:cs="Times New Roman"/>
                <w:sz w:val="24"/>
                <w:szCs w:val="24"/>
              </w:rPr>
              <w:t xml:space="preserve"> 40-80 (70) мм группа 2</w:t>
            </w:r>
          </w:p>
        </w:tc>
        <w:tc>
          <w:tcPr>
            <w:tcW w:w="1072" w:type="dxa"/>
            <w:tcBorders>
              <w:top w:val="single" w:sz="4" w:space="0" w:color="auto"/>
              <w:left w:val="nil"/>
              <w:bottom w:val="single" w:sz="4" w:space="0" w:color="auto"/>
              <w:right w:val="single" w:sz="4" w:space="0" w:color="auto"/>
            </w:tcBorders>
            <w:shd w:val="clear" w:color="auto" w:fill="auto"/>
            <w:hideMark/>
          </w:tcPr>
          <w:p w:rsidR="000758AE" w:rsidRPr="006D1562" w:rsidRDefault="00963F9A" w:rsidP="000D2D88">
            <w:pPr>
              <w:jc w:val="center"/>
              <w:rPr>
                <w:rFonts w:cs="Times New Roman"/>
                <w:lang w:eastAsia="ru-RU"/>
              </w:rPr>
            </w:pPr>
            <w:r>
              <w:rPr>
                <w:rFonts w:cs="Times New Roman"/>
                <w:lang w:eastAsia="ru-RU"/>
              </w:rPr>
              <w:t>М3</w:t>
            </w:r>
          </w:p>
        </w:tc>
        <w:tc>
          <w:tcPr>
            <w:tcW w:w="1155" w:type="dxa"/>
            <w:tcBorders>
              <w:top w:val="single" w:sz="4" w:space="0" w:color="auto"/>
              <w:left w:val="nil"/>
              <w:bottom w:val="single" w:sz="4" w:space="0" w:color="auto"/>
              <w:right w:val="single" w:sz="4" w:space="0" w:color="auto"/>
            </w:tcBorders>
            <w:shd w:val="clear" w:color="auto" w:fill="auto"/>
            <w:noWrap/>
            <w:hideMark/>
          </w:tcPr>
          <w:p w:rsidR="000758AE" w:rsidRDefault="00963F9A" w:rsidP="000D2D88">
            <w:pPr>
              <w:jc w:val="right"/>
              <w:rPr>
                <w:rFonts w:cs="Times New Roman"/>
                <w:lang w:eastAsia="ru-RU"/>
              </w:rPr>
            </w:pPr>
            <w:r>
              <w:rPr>
                <w:rFonts w:cs="Times New Roman"/>
                <w:lang w:eastAsia="ru-RU"/>
              </w:rPr>
              <w:t>31,35</w:t>
            </w:r>
          </w:p>
        </w:tc>
        <w:tc>
          <w:tcPr>
            <w:tcW w:w="2002" w:type="dxa"/>
            <w:tcBorders>
              <w:top w:val="single" w:sz="4" w:space="0" w:color="auto"/>
              <w:left w:val="nil"/>
              <w:bottom w:val="single" w:sz="4" w:space="0" w:color="auto"/>
              <w:right w:val="single" w:sz="4" w:space="0" w:color="auto"/>
            </w:tcBorders>
            <w:shd w:val="clear" w:color="auto" w:fill="auto"/>
            <w:hideMark/>
          </w:tcPr>
          <w:p w:rsidR="000758AE" w:rsidRPr="006D1562" w:rsidRDefault="00963F9A" w:rsidP="000D2D88">
            <w:pPr>
              <w:jc w:val="right"/>
              <w:rPr>
                <w:rFonts w:cs="Times New Roman"/>
                <w:lang w:eastAsia="ru-RU"/>
              </w:rPr>
            </w:pPr>
            <w:r>
              <w:rPr>
                <w:rFonts w:cs="Times New Roman"/>
                <w:lang w:eastAsia="ru-RU"/>
              </w:rPr>
              <w:t>ФССЦ-02.2.05.04-1812</w:t>
            </w:r>
          </w:p>
        </w:tc>
        <w:tc>
          <w:tcPr>
            <w:tcW w:w="1471" w:type="dxa"/>
            <w:tcBorders>
              <w:top w:val="single" w:sz="4" w:space="0" w:color="auto"/>
              <w:left w:val="nil"/>
              <w:bottom w:val="single" w:sz="4" w:space="0" w:color="auto"/>
              <w:right w:val="single" w:sz="4" w:space="0" w:color="auto"/>
            </w:tcBorders>
            <w:shd w:val="clear" w:color="auto" w:fill="auto"/>
            <w:noWrap/>
            <w:hideMark/>
          </w:tcPr>
          <w:p w:rsidR="000758AE" w:rsidRPr="006D1562" w:rsidRDefault="000758AE" w:rsidP="000D2D88">
            <w:pPr>
              <w:jc w:val="left"/>
              <w:rPr>
                <w:rFonts w:cs="Times New Roman"/>
                <w:lang w:eastAsia="ru-RU"/>
              </w:rPr>
            </w:pPr>
          </w:p>
        </w:tc>
      </w:tr>
      <w:tr w:rsidR="000758AE" w:rsidRPr="006D1562" w:rsidTr="00BF45ED">
        <w:trPr>
          <w:cantSplit/>
          <w:trHeight w:val="150"/>
        </w:trPr>
        <w:tc>
          <w:tcPr>
            <w:tcW w:w="629" w:type="dxa"/>
            <w:tcBorders>
              <w:top w:val="single" w:sz="4" w:space="0" w:color="auto"/>
              <w:left w:val="single" w:sz="4" w:space="0" w:color="auto"/>
              <w:bottom w:val="single" w:sz="4" w:space="0" w:color="auto"/>
              <w:right w:val="single" w:sz="4" w:space="0" w:color="auto"/>
            </w:tcBorders>
            <w:shd w:val="clear" w:color="auto" w:fill="auto"/>
            <w:noWrap/>
            <w:hideMark/>
          </w:tcPr>
          <w:p w:rsidR="000758AE" w:rsidRPr="006D1562" w:rsidRDefault="000758AE" w:rsidP="000D2D88">
            <w:pPr>
              <w:numPr>
                <w:ilvl w:val="0"/>
                <w:numId w:val="13"/>
              </w:numPr>
              <w:suppressAutoHyphens w:val="0"/>
              <w:spacing w:after="0"/>
              <w:jc w:val="center"/>
              <w:rPr>
                <w:rFonts w:cs="Times New Roman"/>
                <w:lang w:eastAsia="ru-RU"/>
              </w:rPr>
            </w:pPr>
          </w:p>
        </w:tc>
        <w:tc>
          <w:tcPr>
            <w:tcW w:w="3713" w:type="dxa"/>
            <w:tcBorders>
              <w:top w:val="single" w:sz="4" w:space="0" w:color="auto"/>
              <w:left w:val="nil"/>
              <w:bottom w:val="single" w:sz="4" w:space="0" w:color="auto"/>
              <w:right w:val="single" w:sz="4" w:space="0" w:color="auto"/>
            </w:tcBorders>
            <w:shd w:val="clear" w:color="auto" w:fill="auto"/>
            <w:hideMark/>
          </w:tcPr>
          <w:p w:rsidR="000758AE" w:rsidRPr="00F757AD" w:rsidRDefault="00EA597B" w:rsidP="000D2D88">
            <w:pPr>
              <w:pStyle w:val="24"/>
              <w:rPr>
                <w:rStyle w:val="1c"/>
                <w:rFonts w:ascii="Times New Roman" w:hAnsi="Times New Roman" w:cs="Times New Roman"/>
                <w:sz w:val="24"/>
                <w:szCs w:val="24"/>
              </w:rPr>
            </w:pPr>
            <w:r w:rsidRPr="00F757AD">
              <w:rPr>
                <w:rStyle w:val="1c"/>
                <w:rFonts w:ascii="Times New Roman" w:hAnsi="Times New Roman" w:cs="Times New Roman"/>
                <w:sz w:val="24"/>
                <w:szCs w:val="24"/>
              </w:rPr>
              <w:t>Устройство</w:t>
            </w:r>
            <w:r w:rsidR="00963F9A" w:rsidRPr="00F757AD">
              <w:rPr>
                <w:rStyle w:val="1c"/>
                <w:rFonts w:ascii="Times New Roman" w:hAnsi="Times New Roman" w:cs="Times New Roman"/>
                <w:sz w:val="24"/>
                <w:szCs w:val="24"/>
              </w:rPr>
              <w:t xml:space="preserve"> покрытия дорожек и тротуаров из горячих асфальтобетонных смесей </w:t>
            </w:r>
            <w:proofErr w:type="spellStart"/>
            <w:r w:rsidR="00963F9A" w:rsidRPr="00F757AD">
              <w:rPr>
                <w:rStyle w:val="1c"/>
                <w:rFonts w:ascii="Times New Roman" w:hAnsi="Times New Roman" w:cs="Times New Roman"/>
                <w:sz w:val="24"/>
                <w:szCs w:val="24"/>
              </w:rPr>
              <w:t>асфальтоукладчиками</w:t>
            </w:r>
            <w:proofErr w:type="spellEnd"/>
            <w:r w:rsidR="00963F9A" w:rsidRPr="00F757AD">
              <w:rPr>
                <w:rStyle w:val="1c"/>
                <w:rFonts w:ascii="Times New Roman" w:hAnsi="Times New Roman" w:cs="Times New Roman"/>
                <w:sz w:val="24"/>
                <w:szCs w:val="24"/>
              </w:rPr>
              <w:t xml:space="preserve"> первого типоразмера</w:t>
            </w:r>
          </w:p>
        </w:tc>
        <w:tc>
          <w:tcPr>
            <w:tcW w:w="1072" w:type="dxa"/>
            <w:tcBorders>
              <w:top w:val="single" w:sz="4" w:space="0" w:color="auto"/>
              <w:left w:val="nil"/>
              <w:bottom w:val="single" w:sz="4" w:space="0" w:color="auto"/>
              <w:right w:val="single" w:sz="4" w:space="0" w:color="auto"/>
            </w:tcBorders>
            <w:shd w:val="clear" w:color="auto" w:fill="auto"/>
            <w:hideMark/>
          </w:tcPr>
          <w:p w:rsidR="000758AE" w:rsidRPr="006D1562" w:rsidRDefault="00963F9A" w:rsidP="000D2D88">
            <w:pPr>
              <w:jc w:val="center"/>
              <w:rPr>
                <w:rFonts w:cs="Times New Roman"/>
                <w:lang w:eastAsia="ru-RU"/>
              </w:rPr>
            </w:pPr>
            <w:r>
              <w:rPr>
                <w:rFonts w:cs="Times New Roman"/>
                <w:lang w:eastAsia="ru-RU"/>
              </w:rPr>
              <w:t>1000 м</w:t>
            </w:r>
            <w:proofErr w:type="gramStart"/>
            <w:r>
              <w:rPr>
                <w:rFonts w:cs="Times New Roman"/>
                <w:lang w:eastAsia="ru-RU"/>
              </w:rPr>
              <w:t>2</w:t>
            </w:r>
            <w:proofErr w:type="gramEnd"/>
          </w:p>
        </w:tc>
        <w:tc>
          <w:tcPr>
            <w:tcW w:w="1155" w:type="dxa"/>
            <w:tcBorders>
              <w:top w:val="single" w:sz="4" w:space="0" w:color="auto"/>
              <w:left w:val="nil"/>
              <w:bottom w:val="single" w:sz="4" w:space="0" w:color="auto"/>
              <w:right w:val="single" w:sz="4" w:space="0" w:color="auto"/>
            </w:tcBorders>
            <w:shd w:val="clear" w:color="auto" w:fill="auto"/>
            <w:noWrap/>
            <w:hideMark/>
          </w:tcPr>
          <w:p w:rsidR="000758AE" w:rsidRDefault="00963F9A" w:rsidP="000D2D88">
            <w:pPr>
              <w:jc w:val="right"/>
              <w:rPr>
                <w:rFonts w:cs="Times New Roman"/>
                <w:lang w:eastAsia="ru-RU"/>
              </w:rPr>
            </w:pPr>
            <w:r>
              <w:rPr>
                <w:rFonts w:cs="Times New Roman"/>
                <w:lang w:eastAsia="ru-RU"/>
              </w:rPr>
              <w:t>0,209</w:t>
            </w:r>
          </w:p>
        </w:tc>
        <w:tc>
          <w:tcPr>
            <w:tcW w:w="2002" w:type="dxa"/>
            <w:tcBorders>
              <w:top w:val="single" w:sz="4" w:space="0" w:color="auto"/>
              <w:left w:val="nil"/>
              <w:bottom w:val="single" w:sz="4" w:space="0" w:color="auto"/>
              <w:right w:val="single" w:sz="4" w:space="0" w:color="auto"/>
            </w:tcBorders>
            <w:shd w:val="clear" w:color="auto" w:fill="auto"/>
            <w:hideMark/>
          </w:tcPr>
          <w:p w:rsidR="000758AE" w:rsidRPr="006D1562" w:rsidRDefault="00963F9A" w:rsidP="000D2D88">
            <w:pPr>
              <w:jc w:val="right"/>
              <w:rPr>
                <w:rFonts w:cs="Times New Roman"/>
                <w:lang w:eastAsia="ru-RU"/>
              </w:rPr>
            </w:pPr>
            <w:r>
              <w:rPr>
                <w:rFonts w:cs="Times New Roman"/>
                <w:lang w:eastAsia="ru-RU"/>
              </w:rPr>
              <w:t>ФЕР27-07-006-01</w:t>
            </w:r>
          </w:p>
        </w:tc>
        <w:tc>
          <w:tcPr>
            <w:tcW w:w="1471" w:type="dxa"/>
            <w:tcBorders>
              <w:top w:val="single" w:sz="4" w:space="0" w:color="auto"/>
              <w:left w:val="nil"/>
              <w:bottom w:val="single" w:sz="4" w:space="0" w:color="auto"/>
              <w:right w:val="single" w:sz="4" w:space="0" w:color="auto"/>
            </w:tcBorders>
            <w:shd w:val="clear" w:color="auto" w:fill="auto"/>
            <w:noWrap/>
            <w:hideMark/>
          </w:tcPr>
          <w:p w:rsidR="000758AE" w:rsidRPr="006D1562" w:rsidRDefault="000758AE" w:rsidP="000D2D88">
            <w:pPr>
              <w:jc w:val="left"/>
              <w:rPr>
                <w:rFonts w:cs="Times New Roman"/>
                <w:lang w:eastAsia="ru-RU"/>
              </w:rPr>
            </w:pPr>
          </w:p>
        </w:tc>
      </w:tr>
      <w:tr w:rsidR="000758AE" w:rsidRPr="006D1562" w:rsidTr="00BF45ED">
        <w:trPr>
          <w:cantSplit/>
          <w:trHeight w:val="338"/>
        </w:trPr>
        <w:tc>
          <w:tcPr>
            <w:tcW w:w="629" w:type="dxa"/>
            <w:tcBorders>
              <w:top w:val="single" w:sz="4" w:space="0" w:color="auto"/>
              <w:left w:val="single" w:sz="4" w:space="0" w:color="auto"/>
              <w:bottom w:val="single" w:sz="4" w:space="0" w:color="auto"/>
              <w:right w:val="single" w:sz="4" w:space="0" w:color="auto"/>
            </w:tcBorders>
            <w:shd w:val="clear" w:color="auto" w:fill="auto"/>
            <w:noWrap/>
            <w:hideMark/>
          </w:tcPr>
          <w:p w:rsidR="000758AE" w:rsidRPr="006D1562" w:rsidRDefault="000758AE" w:rsidP="000D2D88">
            <w:pPr>
              <w:numPr>
                <w:ilvl w:val="0"/>
                <w:numId w:val="13"/>
              </w:numPr>
              <w:suppressAutoHyphens w:val="0"/>
              <w:spacing w:after="0"/>
              <w:jc w:val="center"/>
              <w:rPr>
                <w:rFonts w:cs="Times New Roman"/>
                <w:lang w:eastAsia="ru-RU"/>
              </w:rPr>
            </w:pPr>
          </w:p>
        </w:tc>
        <w:tc>
          <w:tcPr>
            <w:tcW w:w="3713" w:type="dxa"/>
            <w:tcBorders>
              <w:top w:val="single" w:sz="4" w:space="0" w:color="auto"/>
              <w:left w:val="nil"/>
              <w:bottom w:val="single" w:sz="4" w:space="0" w:color="auto"/>
              <w:right w:val="single" w:sz="4" w:space="0" w:color="auto"/>
            </w:tcBorders>
            <w:shd w:val="clear" w:color="auto" w:fill="auto"/>
            <w:hideMark/>
          </w:tcPr>
          <w:p w:rsidR="000758AE" w:rsidRPr="00F757AD" w:rsidRDefault="00963F9A" w:rsidP="000D2D88">
            <w:pPr>
              <w:pStyle w:val="24"/>
              <w:rPr>
                <w:rStyle w:val="1c"/>
                <w:rFonts w:ascii="Times New Roman" w:hAnsi="Times New Roman" w:cs="Times New Roman"/>
                <w:sz w:val="24"/>
                <w:szCs w:val="24"/>
              </w:rPr>
            </w:pPr>
            <w:r w:rsidRPr="00F757AD">
              <w:rPr>
                <w:rStyle w:val="1c"/>
                <w:rFonts w:ascii="Times New Roman" w:hAnsi="Times New Roman" w:cs="Times New Roman"/>
                <w:sz w:val="24"/>
                <w:szCs w:val="24"/>
              </w:rPr>
              <w:t>Битумы нефтяные дорожные вязкие БНД</w:t>
            </w:r>
          </w:p>
        </w:tc>
        <w:tc>
          <w:tcPr>
            <w:tcW w:w="1072" w:type="dxa"/>
            <w:tcBorders>
              <w:top w:val="single" w:sz="4" w:space="0" w:color="auto"/>
              <w:left w:val="nil"/>
              <w:bottom w:val="single" w:sz="4" w:space="0" w:color="auto"/>
              <w:right w:val="single" w:sz="4" w:space="0" w:color="auto"/>
            </w:tcBorders>
            <w:shd w:val="clear" w:color="auto" w:fill="auto"/>
            <w:hideMark/>
          </w:tcPr>
          <w:p w:rsidR="000758AE" w:rsidRPr="006D1562" w:rsidRDefault="00963F9A" w:rsidP="000D2D88">
            <w:pPr>
              <w:jc w:val="center"/>
              <w:rPr>
                <w:rFonts w:cs="Times New Roman"/>
                <w:lang w:eastAsia="ru-RU"/>
              </w:rPr>
            </w:pPr>
            <w:r>
              <w:rPr>
                <w:rFonts w:cs="Times New Roman"/>
                <w:lang w:eastAsia="ru-RU"/>
              </w:rPr>
              <w:t>т</w:t>
            </w:r>
          </w:p>
        </w:tc>
        <w:tc>
          <w:tcPr>
            <w:tcW w:w="1155" w:type="dxa"/>
            <w:tcBorders>
              <w:top w:val="single" w:sz="4" w:space="0" w:color="auto"/>
              <w:left w:val="nil"/>
              <w:bottom w:val="single" w:sz="4" w:space="0" w:color="auto"/>
              <w:right w:val="single" w:sz="4" w:space="0" w:color="auto"/>
            </w:tcBorders>
            <w:shd w:val="clear" w:color="auto" w:fill="auto"/>
            <w:noWrap/>
            <w:hideMark/>
          </w:tcPr>
          <w:p w:rsidR="000758AE" w:rsidRDefault="00963F9A" w:rsidP="000D2D88">
            <w:pPr>
              <w:jc w:val="right"/>
              <w:rPr>
                <w:rFonts w:cs="Times New Roman"/>
                <w:lang w:eastAsia="ru-RU"/>
              </w:rPr>
            </w:pPr>
            <w:r>
              <w:rPr>
                <w:rFonts w:cs="Times New Roman"/>
                <w:lang w:eastAsia="ru-RU"/>
              </w:rPr>
              <w:t>0,13585</w:t>
            </w:r>
          </w:p>
        </w:tc>
        <w:tc>
          <w:tcPr>
            <w:tcW w:w="2002" w:type="dxa"/>
            <w:tcBorders>
              <w:top w:val="single" w:sz="4" w:space="0" w:color="auto"/>
              <w:left w:val="nil"/>
              <w:bottom w:val="single" w:sz="4" w:space="0" w:color="auto"/>
              <w:right w:val="single" w:sz="4" w:space="0" w:color="auto"/>
            </w:tcBorders>
            <w:shd w:val="clear" w:color="auto" w:fill="auto"/>
            <w:hideMark/>
          </w:tcPr>
          <w:p w:rsidR="000758AE" w:rsidRPr="006D1562" w:rsidRDefault="00963F9A" w:rsidP="000D2D88">
            <w:pPr>
              <w:jc w:val="right"/>
              <w:rPr>
                <w:rFonts w:cs="Times New Roman"/>
                <w:lang w:eastAsia="ru-RU"/>
              </w:rPr>
            </w:pPr>
            <w:r>
              <w:rPr>
                <w:rFonts w:cs="Times New Roman"/>
                <w:lang w:eastAsia="ru-RU"/>
              </w:rPr>
              <w:t>ФССЦ-01.2.01.01-0019</w:t>
            </w:r>
          </w:p>
        </w:tc>
        <w:tc>
          <w:tcPr>
            <w:tcW w:w="1471" w:type="dxa"/>
            <w:tcBorders>
              <w:top w:val="single" w:sz="4" w:space="0" w:color="auto"/>
              <w:left w:val="nil"/>
              <w:bottom w:val="single" w:sz="4" w:space="0" w:color="auto"/>
              <w:right w:val="single" w:sz="4" w:space="0" w:color="auto"/>
            </w:tcBorders>
            <w:shd w:val="clear" w:color="auto" w:fill="auto"/>
            <w:noWrap/>
            <w:hideMark/>
          </w:tcPr>
          <w:p w:rsidR="000758AE" w:rsidRPr="006D1562" w:rsidRDefault="000758AE" w:rsidP="000D2D88">
            <w:pPr>
              <w:jc w:val="left"/>
              <w:rPr>
                <w:rFonts w:cs="Times New Roman"/>
                <w:lang w:eastAsia="ru-RU"/>
              </w:rPr>
            </w:pPr>
          </w:p>
        </w:tc>
      </w:tr>
      <w:tr w:rsidR="00963F9A" w:rsidRPr="006D1562" w:rsidTr="00BF45ED">
        <w:trPr>
          <w:cantSplit/>
          <w:trHeight w:val="300"/>
        </w:trPr>
        <w:tc>
          <w:tcPr>
            <w:tcW w:w="629" w:type="dxa"/>
            <w:tcBorders>
              <w:top w:val="single" w:sz="4" w:space="0" w:color="auto"/>
              <w:left w:val="single" w:sz="4" w:space="0" w:color="auto"/>
              <w:bottom w:val="single" w:sz="4" w:space="0" w:color="auto"/>
              <w:right w:val="single" w:sz="4" w:space="0" w:color="auto"/>
            </w:tcBorders>
            <w:shd w:val="clear" w:color="auto" w:fill="auto"/>
            <w:noWrap/>
            <w:hideMark/>
          </w:tcPr>
          <w:p w:rsidR="00963F9A" w:rsidRPr="006D1562" w:rsidRDefault="00963F9A" w:rsidP="000D2D88">
            <w:pPr>
              <w:numPr>
                <w:ilvl w:val="0"/>
                <w:numId w:val="13"/>
              </w:numPr>
              <w:suppressAutoHyphens w:val="0"/>
              <w:spacing w:after="0"/>
              <w:jc w:val="center"/>
              <w:rPr>
                <w:rFonts w:cs="Times New Roman"/>
                <w:lang w:eastAsia="ru-RU"/>
              </w:rPr>
            </w:pPr>
          </w:p>
        </w:tc>
        <w:tc>
          <w:tcPr>
            <w:tcW w:w="3713" w:type="dxa"/>
            <w:tcBorders>
              <w:top w:val="single" w:sz="4" w:space="0" w:color="auto"/>
              <w:left w:val="nil"/>
              <w:bottom w:val="single" w:sz="4" w:space="0" w:color="auto"/>
              <w:right w:val="single" w:sz="4" w:space="0" w:color="auto"/>
            </w:tcBorders>
            <w:shd w:val="clear" w:color="auto" w:fill="auto"/>
            <w:hideMark/>
          </w:tcPr>
          <w:p w:rsidR="00963F9A" w:rsidRPr="00F757AD" w:rsidRDefault="00963F9A" w:rsidP="000D2D88">
            <w:pPr>
              <w:pStyle w:val="24"/>
              <w:rPr>
                <w:rStyle w:val="1c"/>
                <w:rFonts w:ascii="Times New Roman" w:hAnsi="Times New Roman" w:cs="Times New Roman"/>
                <w:sz w:val="24"/>
                <w:szCs w:val="24"/>
              </w:rPr>
            </w:pPr>
            <w:r w:rsidRPr="00F757AD">
              <w:rPr>
                <w:rStyle w:val="1c"/>
                <w:rFonts w:ascii="Times New Roman" w:hAnsi="Times New Roman" w:cs="Times New Roman"/>
                <w:sz w:val="24"/>
                <w:szCs w:val="24"/>
              </w:rPr>
              <w:t>При изменении толщины слоя покрытия на 0,5 см добавлять или исключать к расценке 27-07-006-01</w:t>
            </w:r>
          </w:p>
        </w:tc>
        <w:tc>
          <w:tcPr>
            <w:tcW w:w="1072" w:type="dxa"/>
            <w:tcBorders>
              <w:top w:val="single" w:sz="4" w:space="0" w:color="auto"/>
              <w:left w:val="nil"/>
              <w:bottom w:val="single" w:sz="4" w:space="0" w:color="auto"/>
              <w:right w:val="single" w:sz="4" w:space="0" w:color="auto"/>
            </w:tcBorders>
            <w:shd w:val="clear" w:color="auto" w:fill="auto"/>
            <w:hideMark/>
          </w:tcPr>
          <w:p w:rsidR="00963F9A" w:rsidRPr="006D1562" w:rsidRDefault="00963F9A" w:rsidP="000D2D88">
            <w:pPr>
              <w:jc w:val="center"/>
              <w:rPr>
                <w:rFonts w:cs="Times New Roman"/>
                <w:lang w:eastAsia="ru-RU"/>
              </w:rPr>
            </w:pPr>
            <w:r>
              <w:rPr>
                <w:rFonts w:cs="Times New Roman"/>
                <w:lang w:eastAsia="ru-RU"/>
              </w:rPr>
              <w:t>1000 м</w:t>
            </w:r>
            <w:proofErr w:type="gramStart"/>
            <w:r>
              <w:rPr>
                <w:rFonts w:cs="Times New Roman"/>
                <w:lang w:eastAsia="ru-RU"/>
              </w:rPr>
              <w:t>2</w:t>
            </w:r>
            <w:proofErr w:type="gramEnd"/>
          </w:p>
        </w:tc>
        <w:tc>
          <w:tcPr>
            <w:tcW w:w="1155" w:type="dxa"/>
            <w:tcBorders>
              <w:top w:val="single" w:sz="4" w:space="0" w:color="auto"/>
              <w:left w:val="nil"/>
              <w:bottom w:val="single" w:sz="4" w:space="0" w:color="auto"/>
              <w:right w:val="single" w:sz="4" w:space="0" w:color="auto"/>
            </w:tcBorders>
            <w:shd w:val="clear" w:color="auto" w:fill="auto"/>
            <w:noWrap/>
            <w:hideMark/>
          </w:tcPr>
          <w:p w:rsidR="00963F9A" w:rsidRDefault="00963F9A" w:rsidP="000D2D88">
            <w:pPr>
              <w:jc w:val="right"/>
              <w:rPr>
                <w:rFonts w:cs="Times New Roman"/>
                <w:lang w:eastAsia="ru-RU"/>
              </w:rPr>
            </w:pPr>
            <w:r>
              <w:rPr>
                <w:rFonts w:cs="Times New Roman"/>
                <w:lang w:eastAsia="ru-RU"/>
              </w:rPr>
              <w:t>0,209</w:t>
            </w:r>
          </w:p>
        </w:tc>
        <w:tc>
          <w:tcPr>
            <w:tcW w:w="2002" w:type="dxa"/>
            <w:tcBorders>
              <w:top w:val="single" w:sz="4" w:space="0" w:color="auto"/>
              <w:left w:val="nil"/>
              <w:bottom w:val="single" w:sz="4" w:space="0" w:color="auto"/>
              <w:right w:val="single" w:sz="4" w:space="0" w:color="auto"/>
            </w:tcBorders>
            <w:shd w:val="clear" w:color="auto" w:fill="auto"/>
            <w:hideMark/>
          </w:tcPr>
          <w:p w:rsidR="00963F9A" w:rsidRPr="006D1562" w:rsidRDefault="00963F9A" w:rsidP="000D2D88">
            <w:pPr>
              <w:jc w:val="right"/>
              <w:rPr>
                <w:rFonts w:cs="Times New Roman"/>
                <w:lang w:eastAsia="ru-RU"/>
              </w:rPr>
            </w:pPr>
            <w:r>
              <w:rPr>
                <w:rFonts w:cs="Times New Roman"/>
                <w:lang w:eastAsia="ru-RU"/>
              </w:rPr>
              <w:t>ФЕР27-27-006-02</w:t>
            </w:r>
          </w:p>
        </w:tc>
        <w:tc>
          <w:tcPr>
            <w:tcW w:w="1471" w:type="dxa"/>
            <w:tcBorders>
              <w:top w:val="single" w:sz="4" w:space="0" w:color="auto"/>
              <w:left w:val="nil"/>
              <w:bottom w:val="single" w:sz="4" w:space="0" w:color="auto"/>
              <w:right w:val="single" w:sz="4" w:space="0" w:color="auto"/>
            </w:tcBorders>
            <w:shd w:val="clear" w:color="auto" w:fill="auto"/>
            <w:noWrap/>
            <w:hideMark/>
          </w:tcPr>
          <w:p w:rsidR="00963F9A" w:rsidRPr="006D1562" w:rsidRDefault="00963F9A" w:rsidP="000D2D88">
            <w:pPr>
              <w:jc w:val="left"/>
              <w:rPr>
                <w:rFonts w:cs="Times New Roman"/>
                <w:lang w:eastAsia="ru-RU"/>
              </w:rPr>
            </w:pPr>
          </w:p>
        </w:tc>
      </w:tr>
      <w:tr w:rsidR="00963F9A" w:rsidRPr="006D1562" w:rsidTr="00BF45ED">
        <w:trPr>
          <w:cantSplit/>
          <w:trHeight w:val="150"/>
        </w:trPr>
        <w:tc>
          <w:tcPr>
            <w:tcW w:w="629" w:type="dxa"/>
            <w:tcBorders>
              <w:top w:val="single" w:sz="4" w:space="0" w:color="auto"/>
              <w:left w:val="single" w:sz="4" w:space="0" w:color="auto"/>
              <w:bottom w:val="single" w:sz="4" w:space="0" w:color="auto"/>
              <w:right w:val="single" w:sz="4" w:space="0" w:color="auto"/>
            </w:tcBorders>
            <w:shd w:val="clear" w:color="auto" w:fill="auto"/>
            <w:noWrap/>
            <w:hideMark/>
          </w:tcPr>
          <w:p w:rsidR="00963F9A" w:rsidRPr="006D1562" w:rsidRDefault="00963F9A" w:rsidP="000D2D88">
            <w:pPr>
              <w:numPr>
                <w:ilvl w:val="0"/>
                <w:numId w:val="13"/>
              </w:numPr>
              <w:suppressAutoHyphens w:val="0"/>
              <w:spacing w:after="0"/>
              <w:jc w:val="center"/>
              <w:rPr>
                <w:rFonts w:cs="Times New Roman"/>
                <w:lang w:eastAsia="ru-RU"/>
              </w:rPr>
            </w:pPr>
          </w:p>
        </w:tc>
        <w:tc>
          <w:tcPr>
            <w:tcW w:w="3713" w:type="dxa"/>
            <w:tcBorders>
              <w:top w:val="single" w:sz="4" w:space="0" w:color="auto"/>
              <w:left w:val="nil"/>
              <w:bottom w:val="single" w:sz="4" w:space="0" w:color="auto"/>
              <w:right w:val="single" w:sz="4" w:space="0" w:color="auto"/>
            </w:tcBorders>
            <w:shd w:val="clear" w:color="auto" w:fill="auto"/>
            <w:hideMark/>
          </w:tcPr>
          <w:p w:rsidR="00963F9A" w:rsidRPr="00CF5D3E" w:rsidRDefault="00963F9A" w:rsidP="000D2D88">
            <w:pPr>
              <w:pStyle w:val="24"/>
              <w:rPr>
                <w:rStyle w:val="1c"/>
                <w:rFonts w:ascii="Times New Roman" w:hAnsi="Times New Roman" w:cs="Times New Roman"/>
                <w:sz w:val="24"/>
                <w:szCs w:val="24"/>
              </w:rPr>
            </w:pPr>
            <w:r w:rsidRPr="00F757AD">
              <w:rPr>
                <w:rStyle w:val="1c"/>
                <w:rFonts w:ascii="Times New Roman" w:hAnsi="Times New Roman" w:cs="Times New Roman"/>
                <w:sz w:val="24"/>
                <w:szCs w:val="24"/>
              </w:rPr>
              <w:t xml:space="preserve">Смеси асфальтобетонные плотные </w:t>
            </w:r>
            <w:r w:rsidR="00CF5D3E" w:rsidRPr="00F757AD">
              <w:rPr>
                <w:rStyle w:val="1c"/>
                <w:rFonts w:ascii="Times New Roman" w:hAnsi="Times New Roman" w:cs="Times New Roman"/>
                <w:sz w:val="24"/>
                <w:szCs w:val="24"/>
              </w:rPr>
              <w:t>мелкозернистые</w:t>
            </w:r>
            <w:r w:rsidR="00CF5D3E">
              <w:rPr>
                <w:rStyle w:val="1c"/>
                <w:rFonts w:ascii="Times New Roman" w:hAnsi="Times New Roman" w:cs="Times New Roman"/>
                <w:sz w:val="24"/>
                <w:szCs w:val="24"/>
              </w:rPr>
              <w:t xml:space="preserve"> тип</w:t>
            </w:r>
            <w:proofErr w:type="gramStart"/>
            <w:r w:rsidR="00CF5D3E">
              <w:rPr>
                <w:rStyle w:val="1c"/>
                <w:rFonts w:ascii="Times New Roman" w:hAnsi="Times New Roman" w:cs="Times New Roman"/>
                <w:sz w:val="24"/>
                <w:szCs w:val="24"/>
              </w:rPr>
              <w:t xml:space="preserve"> Б</w:t>
            </w:r>
            <w:proofErr w:type="gramEnd"/>
            <w:r w:rsidR="00CF5D3E">
              <w:rPr>
                <w:rStyle w:val="1c"/>
                <w:rFonts w:ascii="Times New Roman" w:hAnsi="Times New Roman" w:cs="Times New Roman"/>
                <w:sz w:val="24"/>
                <w:szCs w:val="24"/>
              </w:rPr>
              <w:t xml:space="preserve"> марка </w:t>
            </w:r>
            <w:r w:rsidR="00CF5D3E">
              <w:rPr>
                <w:rStyle w:val="1c"/>
                <w:rFonts w:ascii="Times New Roman" w:hAnsi="Times New Roman" w:cs="Times New Roman"/>
                <w:sz w:val="24"/>
                <w:szCs w:val="24"/>
                <w:lang w:val="en-US"/>
              </w:rPr>
              <w:t>II</w:t>
            </w:r>
          </w:p>
        </w:tc>
        <w:tc>
          <w:tcPr>
            <w:tcW w:w="1072" w:type="dxa"/>
            <w:tcBorders>
              <w:top w:val="single" w:sz="4" w:space="0" w:color="auto"/>
              <w:left w:val="nil"/>
              <w:bottom w:val="single" w:sz="4" w:space="0" w:color="auto"/>
              <w:right w:val="single" w:sz="4" w:space="0" w:color="auto"/>
            </w:tcBorders>
            <w:shd w:val="clear" w:color="auto" w:fill="auto"/>
            <w:hideMark/>
          </w:tcPr>
          <w:p w:rsidR="00963F9A" w:rsidRPr="006D1562" w:rsidRDefault="00963F9A" w:rsidP="000D2D88">
            <w:pPr>
              <w:jc w:val="center"/>
              <w:rPr>
                <w:rFonts w:cs="Times New Roman"/>
                <w:lang w:eastAsia="ru-RU"/>
              </w:rPr>
            </w:pPr>
            <w:r>
              <w:rPr>
                <w:rFonts w:cs="Times New Roman"/>
                <w:lang w:eastAsia="ru-RU"/>
              </w:rPr>
              <w:t>т</w:t>
            </w:r>
          </w:p>
        </w:tc>
        <w:tc>
          <w:tcPr>
            <w:tcW w:w="1155" w:type="dxa"/>
            <w:tcBorders>
              <w:top w:val="single" w:sz="4" w:space="0" w:color="auto"/>
              <w:left w:val="nil"/>
              <w:bottom w:val="single" w:sz="4" w:space="0" w:color="auto"/>
              <w:right w:val="single" w:sz="4" w:space="0" w:color="auto"/>
            </w:tcBorders>
            <w:shd w:val="clear" w:color="auto" w:fill="auto"/>
            <w:noWrap/>
            <w:hideMark/>
          </w:tcPr>
          <w:p w:rsidR="00963F9A" w:rsidRDefault="00963F9A" w:rsidP="000D2D88">
            <w:pPr>
              <w:jc w:val="right"/>
              <w:rPr>
                <w:rFonts w:cs="Times New Roman"/>
                <w:lang w:eastAsia="ru-RU"/>
              </w:rPr>
            </w:pPr>
            <w:r>
              <w:rPr>
                <w:rFonts w:cs="Times New Roman"/>
                <w:lang w:eastAsia="ru-RU"/>
              </w:rPr>
              <w:t>24,349</w:t>
            </w:r>
          </w:p>
        </w:tc>
        <w:tc>
          <w:tcPr>
            <w:tcW w:w="2002" w:type="dxa"/>
            <w:tcBorders>
              <w:top w:val="single" w:sz="4" w:space="0" w:color="auto"/>
              <w:left w:val="nil"/>
              <w:bottom w:val="single" w:sz="4" w:space="0" w:color="auto"/>
              <w:right w:val="single" w:sz="4" w:space="0" w:color="auto"/>
            </w:tcBorders>
            <w:shd w:val="clear" w:color="auto" w:fill="auto"/>
            <w:hideMark/>
          </w:tcPr>
          <w:p w:rsidR="00963F9A" w:rsidRPr="006D1562" w:rsidRDefault="00963F9A" w:rsidP="000D2D88">
            <w:pPr>
              <w:jc w:val="right"/>
              <w:rPr>
                <w:rFonts w:cs="Times New Roman"/>
                <w:lang w:eastAsia="ru-RU"/>
              </w:rPr>
            </w:pPr>
            <w:r>
              <w:rPr>
                <w:rFonts w:cs="Times New Roman"/>
                <w:lang w:eastAsia="ru-RU"/>
              </w:rPr>
              <w:t>ФССЦ-04.2.01.01-0049</w:t>
            </w:r>
          </w:p>
        </w:tc>
        <w:tc>
          <w:tcPr>
            <w:tcW w:w="1471" w:type="dxa"/>
            <w:tcBorders>
              <w:top w:val="single" w:sz="4" w:space="0" w:color="auto"/>
              <w:left w:val="nil"/>
              <w:bottom w:val="single" w:sz="4" w:space="0" w:color="auto"/>
              <w:right w:val="single" w:sz="4" w:space="0" w:color="auto"/>
            </w:tcBorders>
            <w:shd w:val="clear" w:color="auto" w:fill="auto"/>
            <w:noWrap/>
            <w:hideMark/>
          </w:tcPr>
          <w:p w:rsidR="00963F9A" w:rsidRPr="006D1562" w:rsidRDefault="00963F9A" w:rsidP="000D2D88">
            <w:pPr>
              <w:jc w:val="left"/>
              <w:rPr>
                <w:rFonts w:cs="Times New Roman"/>
                <w:lang w:eastAsia="ru-RU"/>
              </w:rPr>
            </w:pPr>
          </w:p>
        </w:tc>
      </w:tr>
      <w:tr w:rsidR="00963F9A" w:rsidRPr="006D1562" w:rsidTr="00BF45ED">
        <w:trPr>
          <w:cantSplit/>
          <w:trHeight w:val="137"/>
        </w:trPr>
        <w:tc>
          <w:tcPr>
            <w:tcW w:w="629" w:type="dxa"/>
            <w:tcBorders>
              <w:top w:val="single" w:sz="4" w:space="0" w:color="auto"/>
              <w:left w:val="single" w:sz="4" w:space="0" w:color="auto"/>
              <w:bottom w:val="single" w:sz="4" w:space="0" w:color="auto"/>
              <w:right w:val="single" w:sz="4" w:space="0" w:color="auto"/>
            </w:tcBorders>
            <w:shd w:val="clear" w:color="auto" w:fill="auto"/>
            <w:noWrap/>
            <w:hideMark/>
          </w:tcPr>
          <w:p w:rsidR="00963F9A" w:rsidRPr="006D1562" w:rsidRDefault="00963F9A" w:rsidP="000D2D88">
            <w:pPr>
              <w:numPr>
                <w:ilvl w:val="0"/>
                <w:numId w:val="13"/>
              </w:numPr>
              <w:suppressAutoHyphens w:val="0"/>
              <w:spacing w:after="0"/>
              <w:jc w:val="center"/>
              <w:rPr>
                <w:rFonts w:cs="Times New Roman"/>
                <w:lang w:eastAsia="ru-RU"/>
              </w:rPr>
            </w:pPr>
          </w:p>
        </w:tc>
        <w:tc>
          <w:tcPr>
            <w:tcW w:w="3713" w:type="dxa"/>
            <w:tcBorders>
              <w:top w:val="single" w:sz="4" w:space="0" w:color="auto"/>
              <w:left w:val="nil"/>
              <w:bottom w:val="single" w:sz="4" w:space="0" w:color="auto"/>
              <w:right w:val="single" w:sz="4" w:space="0" w:color="auto"/>
            </w:tcBorders>
            <w:shd w:val="clear" w:color="auto" w:fill="auto"/>
            <w:hideMark/>
          </w:tcPr>
          <w:p w:rsidR="00963F9A" w:rsidRPr="00F757AD" w:rsidRDefault="003F5A32" w:rsidP="000D2D88">
            <w:pPr>
              <w:pStyle w:val="24"/>
              <w:rPr>
                <w:rStyle w:val="1c"/>
                <w:rFonts w:ascii="Times New Roman" w:hAnsi="Times New Roman" w:cs="Times New Roman"/>
                <w:sz w:val="24"/>
                <w:szCs w:val="24"/>
              </w:rPr>
            </w:pPr>
            <w:r w:rsidRPr="00F757AD">
              <w:rPr>
                <w:rStyle w:val="1c"/>
                <w:rFonts w:ascii="Times New Roman" w:hAnsi="Times New Roman" w:cs="Times New Roman"/>
                <w:sz w:val="24"/>
                <w:szCs w:val="24"/>
              </w:rPr>
              <w:t>Подготовка почвы для устройства партерного и обыкновенного газона без внесения растительной земли</w:t>
            </w:r>
            <w:r w:rsidR="00EA597B">
              <w:rPr>
                <w:rStyle w:val="1c"/>
                <w:rFonts w:ascii="Times New Roman" w:hAnsi="Times New Roman" w:cs="Times New Roman"/>
                <w:sz w:val="24"/>
                <w:szCs w:val="24"/>
              </w:rPr>
              <w:t>: вручную</w:t>
            </w:r>
          </w:p>
        </w:tc>
        <w:tc>
          <w:tcPr>
            <w:tcW w:w="1072" w:type="dxa"/>
            <w:tcBorders>
              <w:top w:val="single" w:sz="4" w:space="0" w:color="auto"/>
              <w:left w:val="nil"/>
              <w:bottom w:val="single" w:sz="4" w:space="0" w:color="auto"/>
              <w:right w:val="single" w:sz="4" w:space="0" w:color="auto"/>
            </w:tcBorders>
            <w:shd w:val="clear" w:color="auto" w:fill="auto"/>
            <w:hideMark/>
          </w:tcPr>
          <w:p w:rsidR="00963F9A" w:rsidRPr="006D1562" w:rsidRDefault="003F5A32" w:rsidP="000D2D88">
            <w:pPr>
              <w:jc w:val="center"/>
              <w:rPr>
                <w:rFonts w:cs="Times New Roman"/>
                <w:lang w:eastAsia="ru-RU"/>
              </w:rPr>
            </w:pPr>
            <w:r>
              <w:rPr>
                <w:rFonts w:cs="Times New Roman"/>
                <w:lang w:eastAsia="ru-RU"/>
              </w:rPr>
              <w:t>100 м</w:t>
            </w:r>
            <w:proofErr w:type="gramStart"/>
            <w:r>
              <w:rPr>
                <w:rFonts w:cs="Times New Roman"/>
                <w:lang w:eastAsia="ru-RU"/>
              </w:rPr>
              <w:t>2</w:t>
            </w:r>
            <w:proofErr w:type="gramEnd"/>
          </w:p>
        </w:tc>
        <w:tc>
          <w:tcPr>
            <w:tcW w:w="1155" w:type="dxa"/>
            <w:tcBorders>
              <w:top w:val="single" w:sz="4" w:space="0" w:color="auto"/>
              <w:left w:val="nil"/>
              <w:bottom w:val="single" w:sz="4" w:space="0" w:color="auto"/>
              <w:right w:val="single" w:sz="4" w:space="0" w:color="auto"/>
            </w:tcBorders>
            <w:shd w:val="clear" w:color="auto" w:fill="auto"/>
            <w:noWrap/>
            <w:hideMark/>
          </w:tcPr>
          <w:p w:rsidR="00963F9A" w:rsidRDefault="003F5A32" w:rsidP="000D2D88">
            <w:pPr>
              <w:jc w:val="right"/>
              <w:rPr>
                <w:rFonts w:cs="Times New Roman"/>
                <w:lang w:eastAsia="ru-RU"/>
              </w:rPr>
            </w:pPr>
            <w:r>
              <w:rPr>
                <w:rFonts w:cs="Times New Roman"/>
                <w:lang w:eastAsia="ru-RU"/>
              </w:rPr>
              <w:t>0,538</w:t>
            </w:r>
          </w:p>
        </w:tc>
        <w:tc>
          <w:tcPr>
            <w:tcW w:w="2002" w:type="dxa"/>
            <w:tcBorders>
              <w:top w:val="single" w:sz="4" w:space="0" w:color="auto"/>
              <w:left w:val="nil"/>
              <w:bottom w:val="single" w:sz="4" w:space="0" w:color="auto"/>
              <w:right w:val="single" w:sz="4" w:space="0" w:color="auto"/>
            </w:tcBorders>
            <w:shd w:val="clear" w:color="auto" w:fill="auto"/>
            <w:hideMark/>
          </w:tcPr>
          <w:p w:rsidR="00963F9A" w:rsidRPr="006D1562" w:rsidRDefault="003F5A32" w:rsidP="000D2D88">
            <w:pPr>
              <w:jc w:val="right"/>
              <w:rPr>
                <w:rFonts w:cs="Times New Roman"/>
                <w:lang w:eastAsia="ru-RU"/>
              </w:rPr>
            </w:pPr>
            <w:r>
              <w:rPr>
                <w:rFonts w:cs="Times New Roman"/>
                <w:lang w:eastAsia="ru-RU"/>
              </w:rPr>
              <w:t>ФЕР47-01-046-02</w:t>
            </w:r>
          </w:p>
        </w:tc>
        <w:tc>
          <w:tcPr>
            <w:tcW w:w="1471" w:type="dxa"/>
            <w:tcBorders>
              <w:top w:val="single" w:sz="4" w:space="0" w:color="auto"/>
              <w:left w:val="nil"/>
              <w:bottom w:val="single" w:sz="4" w:space="0" w:color="auto"/>
              <w:right w:val="single" w:sz="4" w:space="0" w:color="auto"/>
            </w:tcBorders>
            <w:shd w:val="clear" w:color="auto" w:fill="auto"/>
            <w:noWrap/>
            <w:hideMark/>
          </w:tcPr>
          <w:p w:rsidR="00963F9A" w:rsidRPr="006D1562" w:rsidRDefault="00963F9A" w:rsidP="000D2D88">
            <w:pPr>
              <w:jc w:val="left"/>
              <w:rPr>
                <w:rFonts w:cs="Times New Roman"/>
                <w:lang w:eastAsia="ru-RU"/>
              </w:rPr>
            </w:pPr>
          </w:p>
        </w:tc>
      </w:tr>
      <w:tr w:rsidR="00963F9A" w:rsidRPr="006D1562" w:rsidTr="00BF45ED">
        <w:trPr>
          <w:cantSplit/>
          <w:trHeight w:val="125"/>
        </w:trPr>
        <w:tc>
          <w:tcPr>
            <w:tcW w:w="629" w:type="dxa"/>
            <w:tcBorders>
              <w:top w:val="single" w:sz="4" w:space="0" w:color="auto"/>
              <w:left w:val="single" w:sz="4" w:space="0" w:color="auto"/>
              <w:bottom w:val="single" w:sz="4" w:space="0" w:color="auto"/>
              <w:right w:val="single" w:sz="4" w:space="0" w:color="auto"/>
            </w:tcBorders>
            <w:shd w:val="clear" w:color="auto" w:fill="auto"/>
            <w:noWrap/>
            <w:hideMark/>
          </w:tcPr>
          <w:p w:rsidR="00963F9A" w:rsidRPr="006D1562" w:rsidRDefault="00963F9A" w:rsidP="000D2D88">
            <w:pPr>
              <w:numPr>
                <w:ilvl w:val="0"/>
                <w:numId w:val="13"/>
              </w:numPr>
              <w:suppressAutoHyphens w:val="0"/>
              <w:spacing w:after="0"/>
              <w:jc w:val="center"/>
              <w:rPr>
                <w:rFonts w:cs="Times New Roman"/>
                <w:lang w:eastAsia="ru-RU"/>
              </w:rPr>
            </w:pPr>
          </w:p>
        </w:tc>
        <w:tc>
          <w:tcPr>
            <w:tcW w:w="3713" w:type="dxa"/>
            <w:tcBorders>
              <w:top w:val="single" w:sz="4" w:space="0" w:color="auto"/>
              <w:left w:val="nil"/>
              <w:bottom w:val="single" w:sz="4" w:space="0" w:color="auto"/>
              <w:right w:val="single" w:sz="4" w:space="0" w:color="auto"/>
            </w:tcBorders>
            <w:shd w:val="clear" w:color="auto" w:fill="auto"/>
            <w:hideMark/>
          </w:tcPr>
          <w:p w:rsidR="00963F9A" w:rsidRPr="00F757AD" w:rsidRDefault="003F5A32" w:rsidP="000D2D88">
            <w:pPr>
              <w:pStyle w:val="24"/>
              <w:rPr>
                <w:rStyle w:val="1c"/>
                <w:rFonts w:ascii="Times New Roman" w:hAnsi="Times New Roman" w:cs="Times New Roman"/>
                <w:sz w:val="24"/>
                <w:szCs w:val="24"/>
              </w:rPr>
            </w:pPr>
            <w:r w:rsidRPr="00F757AD">
              <w:rPr>
                <w:rStyle w:val="1c"/>
                <w:rFonts w:ascii="Times New Roman" w:hAnsi="Times New Roman" w:cs="Times New Roman"/>
                <w:sz w:val="24"/>
                <w:szCs w:val="24"/>
              </w:rPr>
              <w:t>Уплотнение грунта пневматическими трамбовками</w:t>
            </w:r>
            <w:r w:rsidR="00CF5D3E">
              <w:rPr>
                <w:rStyle w:val="1c"/>
                <w:rFonts w:ascii="Times New Roman" w:hAnsi="Times New Roman" w:cs="Times New Roman"/>
                <w:sz w:val="24"/>
                <w:szCs w:val="24"/>
              </w:rPr>
              <w:t>, группа 1-2</w:t>
            </w:r>
          </w:p>
        </w:tc>
        <w:tc>
          <w:tcPr>
            <w:tcW w:w="1072" w:type="dxa"/>
            <w:tcBorders>
              <w:top w:val="single" w:sz="4" w:space="0" w:color="auto"/>
              <w:left w:val="nil"/>
              <w:bottom w:val="single" w:sz="4" w:space="0" w:color="auto"/>
              <w:right w:val="single" w:sz="4" w:space="0" w:color="auto"/>
            </w:tcBorders>
            <w:shd w:val="clear" w:color="auto" w:fill="auto"/>
            <w:hideMark/>
          </w:tcPr>
          <w:p w:rsidR="00963F9A" w:rsidRPr="006D1562" w:rsidRDefault="003F5A32" w:rsidP="000D2D88">
            <w:pPr>
              <w:jc w:val="center"/>
              <w:rPr>
                <w:rFonts w:cs="Times New Roman"/>
                <w:lang w:eastAsia="ru-RU"/>
              </w:rPr>
            </w:pPr>
            <w:r>
              <w:rPr>
                <w:rFonts w:cs="Times New Roman"/>
                <w:lang w:eastAsia="ru-RU"/>
              </w:rPr>
              <w:t>100 м3</w:t>
            </w:r>
          </w:p>
        </w:tc>
        <w:tc>
          <w:tcPr>
            <w:tcW w:w="1155" w:type="dxa"/>
            <w:tcBorders>
              <w:top w:val="single" w:sz="4" w:space="0" w:color="auto"/>
              <w:left w:val="nil"/>
              <w:bottom w:val="single" w:sz="4" w:space="0" w:color="auto"/>
              <w:right w:val="single" w:sz="4" w:space="0" w:color="auto"/>
            </w:tcBorders>
            <w:shd w:val="clear" w:color="auto" w:fill="auto"/>
            <w:noWrap/>
            <w:hideMark/>
          </w:tcPr>
          <w:p w:rsidR="00963F9A" w:rsidRDefault="003F5A32" w:rsidP="000D2D88">
            <w:pPr>
              <w:jc w:val="right"/>
              <w:rPr>
                <w:rFonts w:cs="Times New Roman"/>
                <w:lang w:eastAsia="ru-RU"/>
              </w:rPr>
            </w:pPr>
            <w:r>
              <w:rPr>
                <w:rFonts w:cs="Times New Roman"/>
                <w:lang w:eastAsia="ru-RU"/>
              </w:rPr>
              <w:t>0,24</w:t>
            </w:r>
          </w:p>
        </w:tc>
        <w:tc>
          <w:tcPr>
            <w:tcW w:w="2002" w:type="dxa"/>
            <w:tcBorders>
              <w:top w:val="single" w:sz="4" w:space="0" w:color="auto"/>
              <w:left w:val="nil"/>
              <w:bottom w:val="single" w:sz="4" w:space="0" w:color="auto"/>
              <w:right w:val="single" w:sz="4" w:space="0" w:color="auto"/>
            </w:tcBorders>
            <w:shd w:val="clear" w:color="auto" w:fill="auto"/>
            <w:hideMark/>
          </w:tcPr>
          <w:p w:rsidR="00963F9A" w:rsidRPr="006D1562" w:rsidRDefault="003F5A32" w:rsidP="000D2D88">
            <w:pPr>
              <w:jc w:val="right"/>
              <w:rPr>
                <w:rFonts w:cs="Times New Roman"/>
                <w:lang w:eastAsia="ru-RU"/>
              </w:rPr>
            </w:pPr>
            <w:r>
              <w:rPr>
                <w:rFonts w:cs="Times New Roman"/>
                <w:lang w:eastAsia="ru-RU"/>
              </w:rPr>
              <w:t>ФЕР01-02-005-01</w:t>
            </w:r>
          </w:p>
        </w:tc>
        <w:tc>
          <w:tcPr>
            <w:tcW w:w="1471" w:type="dxa"/>
            <w:tcBorders>
              <w:top w:val="single" w:sz="4" w:space="0" w:color="auto"/>
              <w:left w:val="nil"/>
              <w:bottom w:val="single" w:sz="4" w:space="0" w:color="auto"/>
              <w:right w:val="single" w:sz="4" w:space="0" w:color="auto"/>
            </w:tcBorders>
            <w:shd w:val="clear" w:color="auto" w:fill="auto"/>
            <w:noWrap/>
            <w:hideMark/>
          </w:tcPr>
          <w:p w:rsidR="00963F9A" w:rsidRPr="006D1562" w:rsidRDefault="00963F9A" w:rsidP="000D2D88">
            <w:pPr>
              <w:jc w:val="left"/>
              <w:rPr>
                <w:rFonts w:cs="Times New Roman"/>
                <w:lang w:eastAsia="ru-RU"/>
              </w:rPr>
            </w:pPr>
          </w:p>
        </w:tc>
      </w:tr>
      <w:tr w:rsidR="00963F9A" w:rsidRPr="006D1562" w:rsidTr="00BF45ED">
        <w:trPr>
          <w:cantSplit/>
          <w:trHeight w:val="125"/>
        </w:trPr>
        <w:tc>
          <w:tcPr>
            <w:tcW w:w="629" w:type="dxa"/>
            <w:tcBorders>
              <w:top w:val="single" w:sz="4" w:space="0" w:color="auto"/>
              <w:left w:val="single" w:sz="4" w:space="0" w:color="auto"/>
              <w:bottom w:val="single" w:sz="4" w:space="0" w:color="auto"/>
              <w:right w:val="single" w:sz="4" w:space="0" w:color="auto"/>
            </w:tcBorders>
            <w:shd w:val="clear" w:color="auto" w:fill="auto"/>
            <w:noWrap/>
            <w:hideMark/>
          </w:tcPr>
          <w:p w:rsidR="00963F9A" w:rsidRPr="006D1562" w:rsidRDefault="00963F9A" w:rsidP="000D2D88">
            <w:pPr>
              <w:numPr>
                <w:ilvl w:val="0"/>
                <w:numId w:val="13"/>
              </w:numPr>
              <w:suppressAutoHyphens w:val="0"/>
              <w:spacing w:after="0"/>
              <w:jc w:val="center"/>
              <w:rPr>
                <w:rFonts w:cs="Times New Roman"/>
                <w:lang w:eastAsia="ru-RU"/>
              </w:rPr>
            </w:pPr>
          </w:p>
        </w:tc>
        <w:tc>
          <w:tcPr>
            <w:tcW w:w="3713" w:type="dxa"/>
            <w:tcBorders>
              <w:top w:val="single" w:sz="4" w:space="0" w:color="auto"/>
              <w:left w:val="nil"/>
              <w:bottom w:val="single" w:sz="4" w:space="0" w:color="auto"/>
              <w:right w:val="single" w:sz="4" w:space="0" w:color="auto"/>
            </w:tcBorders>
            <w:shd w:val="clear" w:color="auto" w:fill="auto"/>
            <w:hideMark/>
          </w:tcPr>
          <w:p w:rsidR="00963F9A" w:rsidRPr="00F757AD" w:rsidRDefault="003F5A32" w:rsidP="000D2D88">
            <w:pPr>
              <w:pStyle w:val="24"/>
              <w:rPr>
                <w:rStyle w:val="1c"/>
                <w:rFonts w:ascii="Times New Roman" w:hAnsi="Times New Roman" w:cs="Times New Roman"/>
                <w:sz w:val="24"/>
                <w:szCs w:val="24"/>
              </w:rPr>
            </w:pPr>
            <w:r w:rsidRPr="00F757AD">
              <w:rPr>
                <w:rStyle w:val="1c"/>
                <w:rFonts w:ascii="Times New Roman" w:hAnsi="Times New Roman" w:cs="Times New Roman"/>
                <w:sz w:val="24"/>
                <w:szCs w:val="24"/>
              </w:rPr>
              <w:t>Устройство п</w:t>
            </w:r>
            <w:r w:rsidR="00CF5D3E">
              <w:rPr>
                <w:rStyle w:val="1c"/>
                <w:rFonts w:ascii="Times New Roman" w:hAnsi="Times New Roman" w:cs="Times New Roman"/>
                <w:sz w:val="24"/>
                <w:szCs w:val="24"/>
              </w:rPr>
              <w:t>одстилающих и выравнивающих сло</w:t>
            </w:r>
            <w:r w:rsidRPr="00F757AD">
              <w:rPr>
                <w:rStyle w:val="1c"/>
                <w:rFonts w:ascii="Times New Roman" w:hAnsi="Times New Roman" w:cs="Times New Roman"/>
                <w:sz w:val="24"/>
                <w:szCs w:val="24"/>
              </w:rPr>
              <w:t>е</w:t>
            </w:r>
            <w:r w:rsidR="00CF5D3E">
              <w:rPr>
                <w:rStyle w:val="1c"/>
                <w:rFonts w:ascii="Times New Roman" w:hAnsi="Times New Roman" w:cs="Times New Roman"/>
                <w:sz w:val="24"/>
                <w:szCs w:val="24"/>
              </w:rPr>
              <w:t>в</w:t>
            </w:r>
            <w:r w:rsidRPr="00F757AD">
              <w:rPr>
                <w:rStyle w:val="1c"/>
                <w:rFonts w:ascii="Times New Roman" w:hAnsi="Times New Roman" w:cs="Times New Roman"/>
                <w:sz w:val="24"/>
                <w:szCs w:val="24"/>
              </w:rPr>
              <w:t xml:space="preserve"> оснований: из песка</w:t>
            </w:r>
          </w:p>
        </w:tc>
        <w:tc>
          <w:tcPr>
            <w:tcW w:w="1072" w:type="dxa"/>
            <w:tcBorders>
              <w:top w:val="single" w:sz="4" w:space="0" w:color="auto"/>
              <w:left w:val="nil"/>
              <w:bottom w:val="single" w:sz="4" w:space="0" w:color="auto"/>
              <w:right w:val="single" w:sz="4" w:space="0" w:color="auto"/>
            </w:tcBorders>
            <w:shd w:val="clear" w:color="auto" w:fill="auto"/>
            <w:hideMark/>
          </w:tcPr>
          <w:p w:rsidR="00963F9A" w:rsidRPr="006D1562" w:rsidRDefault="003F5A32" w:rsidP="000D2D88">
            <w:pPr>
              <w:jc w:val="center"/>
              <w:rPr>
                <w:rFonts w:cs="Times New Roman"/>
                <w:lang w:eastAsia="ru-RU"/>
              </w:rPr>
            </w:pPr>
            <w:r>
              <w:rPr>
                <w:rFonts w:cs="Times New Roman"/>
                <w:lang w:eastAsia="ru-RU"/>
              </w:rPr>
              <w:t>100 м3</w:t>
            </w:r>
          </w:p>
        </w:tc>
        <w:tc>
          <w:tcPr>
            <w:tcW w:w="1155" w:type="dxa"/>
            <w:tcBorders>
              <w:top w:val="single" w:sz="4" w:space="0" w:color="auto"/>
              <w:left w:val="nil"/>
              <w:bottom w:val="single" w:sz="4" w:space="0" w:color="auto"/>
              <w:right w:val="single" w:sz="4" w:space="0" w:color="auto"/>
            </w:tcBorders>
            <w:shd w:val="clear" w:color="auto" w:fill="auto"/>
            <w:noWrap/>
            <w:hideMark/>
          </w:tcPr>
          <w:p w:rsidR="00963F9A" w:rsidRDefault="003F5A32" w:rsidP="000D2D88">
            <w:pPr>
              <w:jc w:val="right"/>
              <w:rPr>
                <w:rFonts w:cs="Times New Roman"/>
                <w:lang w:eastAsia="ru-RU"/>
              </w:rPr>
            </w:pPr>
            <w:r>
              <w:rPr>
                <w:rFonts w:cs="Times New Roman"/>
                <w:lang w:eastAsia="ru-RU"/>
              </w:rPr>
              <w:t>1,2</w:t>
            </w:r>
          </w:p>
        </w:tc>
        <w:tc>
          <w:tcPr>
            <w:tcW w:w="2002" w:type="dxa"/>
            <w:tcBorders>
              <w:top w:val="single" w:sz="4" w:space="0" w:color="auto"/>
              <w:left w:val="nil"/>
              <w:bottom w:val="single" w:sz="4" w:space="0" w:color="auto"/>
              <w:right w:val="single" w:sz="4" w:space="0" w:color="auto"/>
            </w:tcBorders>
            <w:shd w:val="clear" w:color="auto" w:fill="auto"/>
            <w:hideMark/>
          </w:tcPr>
          <w:p w:rsidR="00963F9A" w:rsidRPr="006D1562" w:rsidRDefault="003F5A32" w:rsidP="000D2D88">
            <w:pPr>
              <w:jc w:val="right"/>
              <w:rPr>
                <w:rFonts w:cs="Times New Roman"/>
                <w:lang w:eastAsia="ru-RU"/>
              </w:rPr>
            </w:pPr>
            <w:r>
              <w:rPr>
                <w:rFonts w:cs="Times New Roman"/>
                <w:lang w:eastAsia="ru-RU"/>
              </w:rPr>
              <w:t>ФЕР27-04-001-01</w:t>
            </w:r>
          </w:p>
        </w:tc>
        <w:tc>
          <w:tcPr>
            <w:tcW w:w="1471" w:type="dxa"/>
            <w:tcBorders>
              <w:top w:val="single" w:sz="4" w:space="0" w:color="auto"/>
              <w:left w:val="nil"/>
              <w:bottom w:val="single" w:sz="4" w:space="0" w:color="auto"/>
              <w:right w:val="single" w:sz="4" w:space="0" w:color="auto"/>
            </w:tcBorders>
            <w:shd w:val="clear" w:color="auto" w:fill="auto"/>
            <w:noWrap/>
            <w:hideMark/>
          </w:tcPr>
          <w:p w:rsidR="00963F9A" w:rsidRPr="006D1562" w:rsidRDefault="00963F9A" w:rsidP="000D2D88">
            <w:pPr>
              <w:jc w:val="left"/>
              <w:rPr>
                <w:rFonts w:cs="Times New Roman"/>
                <w:lang w:eastAsia="ru-RU"/>
              </w:rPr>
            </w:pPr>
          </w:p>
        </w:tc>
      </w:tr>
      <w:tr w:rsidR="00963F9A" w:rsidRPr="006D1562" w:rsidTr="00BF45ED">
        <w:trPr>
          <w:cantSplit/>
          <w:trHeight w:val="162"/>
        </w:trPr>
        <w:tc>
          <w:tcPr>
            <w:tcW w:w="629" w:type="dxa"/>
            <w:tcBorders>
              <w:top w:val="single" w:sz="4" w:space="0" w:color="auto"/>
              <w:left w:val="single" w:sz="4" w:space="0" w:color="auto"/>
              <w:bottom w:val="single" w:sz="4" w:space="0" w:color="auto"/>
              <w:right w:val="single" w:sz="4" w:space="0" w:color="auto"/>
            </w:tcBorders>
            <w:shd w:val="clear" w:color="auto" w:fill="auto"/>
            <w:noWrap/>
            <w:hideMark/>
          </w:tcPr>
          <w:p w:rsidR="00963F9A" w:rsidRPr="006D1562" w:rsidRDefault="00963F9A" w:rsidP="000D2D88">
            <w:pPr>
              <w:numPr>
                <w:ilvl w:val="0"/>
                <w:numId w:val="13"/>
              </w:numPr>
              <w:suppressAutoHyphens w:val="0"/>
              <w:spacing w:after="0"/>
              <w:jc w:val="center"/>
              <w:rPr>
                <w:rFonts w:cs="Times New Roman"/>
                <w:lang w:eastAsia="ru-RU"/>
              </w:rPr>
            </w:pPr>
          </w:p>
        </w:tc>
        <w:tc>
          <w:tcPr>
            <w:tcW w:w="3713" w:type="dxa"/>
            <w:tcBorders>
              <w:top w:val="single" w:sz="4" w:space="0" w:color="auto"/>
              <w:left w:val="nil"/>
              <w:bottom w:val="single" w:sz="4" w:space="0" w:color="auto"/>
              <w:right w:val="single" w:sz="4" w:space="0" w:color="auto"/>
            </w:tcBorders>
            <w:shd w:val="clear" w:color="auto" w:fill="auto"/>
            <w:hideMark/>
          </w:tcPr>
          <w:p w:rsidR="00963F9A" w:rsidRPr="00F757AD" w:rsidRDefault="003F5A32" w:rsidP="000D2D88">
            <w:pPr>
              <w:pStyle w:val="24"/>
              <w:rPr>
                <w:rStyle w:val="1c"/>
                <w:rFonts w:ascii="Times New Roman" w:hAnsi="Times New Roman" w:cs="Times New Roman"/>
                <w:sz w:val="24"/>
                <w:szCs w:val="24"/>
              </w:rPr>
            </w:pPr>
            <w:r w:rsidRPr="00F757AD">
              <w:rPr>
                <w:rStyle w:val="1c"/>
                <w:rFonts w:ascii="Times New Roman" w:hAnsi="Times New Roman" w:cs="Times New Roman"/>
                <w:sz w:val="24"/>
                <w:szCs w:val="24"/>
              </w:rPr>
              <w:t xml:space="preserve">Песок </w:t>
            </w:r>
            <w:r w:rsidR="00BD0917" w:rsidRPr="00F757AD">
              <w:rPr>
                <w:rStyle w:val="1c"/>
                <w:rFonts w:ascii="Times New Roman" w:hAnsi="Times New Roman" w:cs="Times New Roman"/>
                <w:sz w:val="24"/>
                <w:szCs w:val="24"/>
              </w:rPr>
              <w:t>природный</w:t>
            </w:r>
            <w:r w:rsidRPr="00F757AD">
              <w:rPr>
                <w:rStyle w:val="1c"/>
                <w:rFonts w:ascii="Times New Roman" w:hAnsi="Times New Roman" w:cs="Times New Roman"/>
                <w:sz w:val="24"/>
                <w:szCs w:val="24"/>
              </w:rPr>
              <w:t xml:space="preserve"> для </w:t>
            </w:r>
            <w:r w:rsidR="00BD0917" w:rsidRPr="00F757AD">
              <w:rPr>
                <w:rStyle w:val="1c"/>
                <w:rFonts w:ascii="Times New Roman" w:hAnsi="Times New Roman" w:cs="Times New Roman"/>
                <w:sz w:val="24"/>
                <w:szCs w:val="24"/>
              </w:rPr>
              <w:t>строительных</w:t>
            </w:r>
            <w:r w:rsidRPr="00F757AD">
              <w:rPr>
                <w:rStyle w:val="1c"/>
                <w:rFonts w:ascii="Times New Roman" w:hAnsi="Times New Roman" w:cs="Times New Roman"/>
                <w:sz w:val="24"/>
                <w:szCs w:val="24"/>
              </w:rPr>
              <w:t xml:space="preserve"> работ средний с крупностью зерен размером свыше 5мм</w:t>
            </w:r>
            <w:r w:rsidR="00EA597B">
              <w:rPr>
                <w:rStyle w:val="1c"/>
                <w:rFonts w:ascii="Times New Roman" w:hAnsi="Times New Roman" w:cs="Times New Roman"/>
                <w:sz w:val="24"/>
                <w:szCs w:val="24"/>
              </w:rPr>
              <w:t xml:space="preserve"> – до5% по массе</w:t>
            </w:r>
          </w:p>
        </w:tc>
        <w:tc>
          <w:tcPr>
            <w:tcW w:w="1072" w:type="dxa"/>
            <w:tcBorders>
              <w:top w:val="single" w:sz="4" w:space="0" w:color="auto"/>
              <w:left w:val="nil"/>
              <w:bottom w:val="single" w:sz="4" w:space="0" w:color="auto"/>
              <w:right w:val="single" w:sz="4" w:space="0" w:color="auto"/>
            </w:tcBorders>
            <w:shd w:val="clear" w:color="auto" w:fill="auto"/>
            <w:hideMark/>
          </w:tcPr>
          <w:p w:rsidR="00963F9A" w:rsidRPr="006D1562" w:rsidRDefault="003F5A32" w:rsidP="000D2D88">
            <w:pPr>
              <w:jc w:val="center"/>
              <w:rPr>
                <w:rFonts w:cs="Times New Roman"/>
                <w:lang w:eastAsia="ru-RU"/>
              </w:rPr>
            </w:pPr>
            <w:r>
              <w:rPr>
                <w:rFonts w:cs="Times New Roman"/>
                <w:lang w:eastAsia="ru-RU"/>
              </w:rPr>
              <w:t>М3</w:t>
            </w:r>
          </w:p>
        </w:tc>
        <w:tc>
          <w:tcPr>
            <w:tcW w:w="1155" w:type="dxa"/>
            <w:tcBorders>
              <w:top w:val="single" w:sz="4" w:space="0" w:color="auto"/>
              <w:left w:val="nil"/>
              <w:bottom w:val="single" w:sz="4" w:space="0" w:color="auto"/>
              <w:right w:val="single" w:sz="4" w:space="0" w:color="auto"/>
            </w:tcBorders>
            <w:shd w:val="clear" w:color="auto" w:fill="auto"/>
            <w:noWrap/>
            <w:hideMark/>
          </w:tcPr>
          <w:p w:rsidR="00963F9A" w:rsidRDefault="003F5A32" w:rsidP="000D2D88">
            <w:pPr>
              <w:jc w:val="right"/>
              <w:rPr>
                <w:rFonts w:cs="Times New Roman"/>
                <w:lang w:eastAsia="ru-RU"/>
              </w:rPr>
            </w:pPr>
            <w:r>
              <w:rPr>
                <w:rFonts w:cs="Times New Roman"/>
                <w:lang w:eastAsia="ru-RU"/>
              </w:rPr>
              <w:t>120</w:t>
            </w:r>
          </w:p>
        </w:tc>
        <w:tc>
          <w:tcPr>
            <w:tcW w:w="2002" w:type="dxa"/>
            <w:tcBorders>
              <w:top w:val="single" w:sz="4" w:space="0" w:color="auto"/>
              <w:left w:val="nil"/>
              <w:bottom w:val="single" w:sz="4" w:space="0" w:color="auto"/>
              <w:right w:val="single" w:sz="4" w:space="0" w:color="auto"/>
            </w:tcBorders>
            <w:shd w:val="clear" w:color="auto" w:fill="auto"/>
            <w:hideMark/>
          </w:tcPr>
          <w:p w:rsidR="00963F9A" w:rsidRPr="006D1562" w:rsidRDefault="003F5A32" w:rsidP="000D2D88">
            <w:pPr>
              <w:jc w:val="right"/>
              <w:rPr>
                <w:rFonts w:cs="Times New Roman"/>
                <w:lang w:eastAsia="ru-RU"/>
              </w:rPr>
            </w:pPr>
            <w:r>
              <w:rPr>
                <w:rFonts w:cs="Times New Roman"/>
                <w:lang w:eastAsia="ru-RU"/>
              </w:rPr>
              <w:t>ФССЦ-02.3.01.02-0016</w:t>
            </w:r>
          </w:p>
        </w:tc>
        <w:tc>
          <w:tcPr>
            <w:tcW w:w="1471" w:type="dxa"/>
            <w:tcBorders>
              <w:top w:val="single" w:sz="4" w:space="0" w:color="auto"/>
              <w:left w:val="nil"/>
              <w:bottom w:val="single" w:sz="4" w:space="0" w:color="auto"/>
              <w:right w:val="single" w:sz="4" w:space="0" w:color="auto"/>
            </w:tcBorders>
            <w:shd w:val="clear" w:color="auto" w:fill="auto"/>
            <w:noWrap/>
            <w:hideMark/>
          </w:tcPr>
          <w:p w:rsidR="00963F9A" w:rsidRPr="006D1562" w:rsidRDefault="00963F9A" w:rsidP="000D2D88">
            <w:pPr>
              <w:jc w:val="left"/>
              <w:rPr>
                <w:rFonts w:cs="Times New Roman"/>
                <w:lang w:eastAsia="ru-RU"/>
              </w:rPr>
            </w:pPr>
          </w:p>
        </w:tc>
      </w:tr>
      <w:tr w:rsidR="00963F9A" w:rsidRPr="006D1562" w:rsidTr="00BF45ED">
        <w:trPr>
          <w:cantSplit/>
          <w:trHeight w:val="175"/>
        </w:trPr>
        <w:tc>
          <w:tcPr>
            <w:tcW w:w="629" w:type="dxa"/>
            <w:tcBorders>
              <w:top w:val="single" w:sz="4" w:space="0" w:color="auto"/>
              <w:left w:val="single" w:sz="4" w:space="0" w:color="auto"/>
              <w:bottom w:val="single" w:sz="4" w:space="0" w:color="auto"/>
              <w:right w:val="single" w:sz="4" w:space="0" w:color="auto"/>
            </w:tcBorders>
            <w:shd w:val="clear" w:color="auto" w:fill="auto"/>
            <w:noWrap/>
            <w:hideMark/>
          </w:tcPr>
          <w:p w:rsidR="00963F9A" w:rsidRPr="006D1562" w:rsidRDefault="00963F9A" w:rsidP="000D2D88">
            <w:pPr>
              <w:numPr>
                <w:ilvl w:val="0"/>
                <w:numId w:val="13"/>
              </w:numPr>
              <w:suppressAutoHyphens w:val="0"/>
              <w:spacing w:after="0"/>
              <w:jc w:val="center"/>
              <w:rPr>
                <w:rFonts w:cs="Times New Roman"/>
                <w:lang w:eastAsia="ru-RU"/>
              </w:rPr>
            </w:pPr>
          </w:p>
        </w:tc>
        <w:tc>
          <w:tcPr>
            <w:tcW w:w="3713" w:type="dxa"/>
            <w:tcBorders>
              <w:top w:val="single" w:sz="4" w:space="0" w:color="auto"/>
              <w:left w:val="nil"/>
              <w:bottom w:val="single" w:sz="4" w:space="0" w:color="auto"/>
              <w:right w:val="single" w:sz="4" w:space="0" w:color="auto"/>
            </w:tcBorders>
            <w:shd w:val="clear" w:color="auto" w:fill="auto"/>
            <w:hideMark/>
          </w:tcPr>
          <w:p w:rsidR="00963F9A" w:rsidRPr="00F757AD" w:rsidRDefault="003F5A32" w:rsidP="000D2D88">
            <w:pPr>
              <w:pStyle w:val="24"/>
              <w:rPr>
                <w:rStyle w:val="1c"/>
                <w:rFonts w:ascii="Times New Roman" w:hAnsi="Times New Roman" w:cs="Times New Roman"/>
                <w:sz w:val="24"/>
                <w:szCs w:val="24"/>
              </w:rPr>
            </w:pPr>
            <w:r w:rsidRPr="00F757AD">
              <w:rPr>
                <w:rStyle w:val="1c"/>
                <w:rFonts w:ascii="Times New Roman" w:hAnsi="Times New Roman" w:cs="Times New Roman"/>
                <w:sz w:val="24"/>
                <w:szCs w:val="24"/>
              </w:rPr>
              <w:t xml:space="preserve">Устройство подстилающих и выравнивающих </w:t>
            </w:r>
            <w:proofErr w:type="gramStart"/>
            <w:r w:rsidRPr="00F757AD">
              <w:rPr>
                <w:rStyle w:val="1c"/>
                <w:rFonts w:ascii="Times New Roman" w:hAnsi="Times New Roman" w:cs="Times New Roman"/>
                <w:sz w:val="24"/>
                <w:szCs w:val="24"/>
              </w:rPr>
              <w:t>слове</w:t>
            </w:r>
            <w:proofErr w:type="gramEnd"/>
            <w:r w:rsidRPr="00F757AD">
              <w:rPr>
                <w:rStyle w:val="1c"/>
                <w:rFonts w:ascii="Times New Roman" w:hAnsi="Times New Roman" w:cs="Times New Roman"/>
                <w:sz w:val="24"/>
                <w:szCs w:val="24"/>
              </w:rPr>
              <w:t xml:space="preserve"> оснований: из песчано-гравийной смеси, дресвы</w:t>
            </w:r>
          </w:p>
        </w:tc>
        <w:tc>
          <w:tcPr>
            <w:tcW w:w="1072" w:type="dxa"/>
            <w:tcBorders>
              <w:top w:val="single" w:sz="4" w:space="0" w:color="auto"/>
              <w:left w:val="nil"/>
              <w:bottom w:val="single" w:sz="4" w:space="0" w:color="auto"/>
              <w:right w:val="single" w:sz="4" w:space="0" w:color="auto"/>
            </w:tcBorders>
            <w:shd w:val="clear" w:color="auto" w:fill="auto"/>
            <w:hideMark/>
          </w:tcPr>
          <w:p w:rsidR="00963F9A" w:rsidRPr="006D1562" w:rsidRDefault="003F5A32" w:rsidP="000D2D88">
            <w:pPr>
              <w:jc w:val="center"/>
              <w:rPr>
                <w:rFonts w:cs="Times New Roman"/>
                <w:lang w:eastAsia="ru-RU"/>
              </w:rPr>
            </w:pPr>
            <w:r>
              <w:rPr>
                <w:rFonts w:cs="Times New Roman"/>
                <w:lang w:eastAsia="ru-RU"/>
              </w:rPr>
              <w:t>100м3</w:t>
            </w:r>
          </w:p>
        </w:tc>
        <w:tc>
          <w:tcPr>
            <w:tcW w:w="1155" w:type="dxa"/>
            <w:tcBorders>
              <w:top w:val="single" w:sz="4" w:space="0" w:color="auto"/>
              <w:left w:val="nil"/>
              <w:bottom w:val="single" w:sz="4" w:space="0" w:color="auto"/>
              <w:right w:val="single" w:sz="4" w:space="0" w:color="auto"/>
            </w:tcBorders>
            <w:shd w:val="clear" w:color="auto" w:fill="auto"/>
            <w:noWrap/>
            <w:hideMark/>
          </w:tcPr>
          <w:p w:rsidR="00963F9A" w:rsidRDefault="003F5A32" w:rsidP="000D2D88">
            <w:pPr>
              <w:jc w:val="right"/>
              <w:rPr>
                <w:rFonts w:cs="Times New Roman"/>
                <w:lang w:eastAsia="ru-RU"/>
              </w:rPr>
            </w:pPr>
            <w:r>
              <w:rPr>
                <w:rFonts w:cs="Times New Roman"/>
                <w:lang w:eastAsia="ru-RU"/>
              </w:rPr>
              <w:t>0,9</w:t>
            </w:r>
          </w:p>
        </w:tc>
        <w:tc>
          <w:tcPr>
            <w:tcW w:w="2002" w:type="dxa"/>
            <w:tcBorders>
              <w:top w:val="single" w:sz="4" w:space="0" w:color="auto"/>
              <w:left w:val="nil"/>
              <w:bottom w:val="single" w:sz="4" w:space="0" w:color="auto"/>
              <w:right w:val="single" w:sz="4" w:space="0" w:color="auto"/>
            </w:tcBorders>
            <w:shd w:val="clear" w:color="auto" w:fill="auto"/>
            <w:hideMark/>
          </w:tcPr>
          <w:p w:rsidR="00963F9A" w:rsidRPr="006D1562" w:rsidRDefault="003F5A32" w:rsidP="000D2D88">
            <w:pPr>
              <w:jc w:val="right"/>
              <w:rPr>
                <w:rFonts w:cs="Times New Roman"/>
                <w:lang w:eastAsia="ru-RU"/>
              </w:rPr>
            </w:pPr>
            <w:r>
              <w:rPr>
                <w:rFonts w:cs="Times New Roman"/>
                <w:lang w:eastAsia="ru-RU"/>
              </w:rPr>
              <w:t>ФЕР27-04-001-02</w:t>
            </w:r>
          </w:p>
        </w:tc>
        <w:tc>
          <w:tcPr>
            <w:tcW w:w="1471" w:type="dxa"/>
            <w:tcBorders>
              <w:top w:val="single" w:sz="4" w:space="0" w:color="auto"/>
              <w:left w:val="nil"/>
              <w:bottom w:val="single" w:sz="4" w:space="0" w:color="auto"/>
              <w:right w:val="single" w:sz="4" w:space="0" w:color="auto"/>
            </w:tcBorders>
            <w:shd w:val="clear" w:color="auto" w:fill="auto"/>
            <w:noWrap/>
            <w:hideMark/>
          </w:tcPr>
          <w:p w:rsidR="00963F9A" w:rsidRPr="006D1562" w:rsidRDefault="00963F9A" w:rsidP="000D2D88">
            <w:pPr>
              <w:jc w:val="left"/>
              <w:rPr>
                <w:rFonts w:cs="Times New Roman"/>
                <w:lang w:eastAsia="ru-RU"/>
              </w:rPr>
            </w:pPr>
          </w:p>
        </w:tc>
      </w:tr>
      <w:tr w:rsidR="00963F9A" w:rsidRPr="006D1562" w:rsidTr="00BF45ED">
        <w:trPr>
          <w:cantSplit/>
          <w:trHeight w:val="307"/>
        </w:trPr>
        <w:tc>
          <w:tcPr>
            <w:tcW w:w="629" w:type="dxa"/>
            <w:tcBorders>
              <w:top w:val="single" w:sz="4" w:space="0" w:color="auto"/>
              <w:left w:val="single" w:sz="4" w:space="0" w:color="auto"/>
              <w:bottom w:val="single" w:sz="4" w:space="0" w:color="auto"/>
              <w:right w:val="single" w:sz="4" w:space="0" w:color="auto"/>
            </w:tcBorders>
            <w:shd w:val="clear" w:color="auto" w:fill="auto"/>
            <w:noWrap/>
            <w:hideMark/>
          </w:tcPr>
          <w:p w:rsidR="00963F9A" w:rsidRPr="006D1562" w:rsidRDefault="00963F9A" w:rsidP="000D2D88">
            <w:pPr>
              <w:numPr>
                <w:ilvl w:val="0"/>
                <w:numId w:val="13"/>
              </w:numPr>
              <w:suppressAutoHyphens w:val="0"/>
              <w:spacing w:after="0"/>
              <w:jc w:val="center"/>
              <w:rPr>
                <w:rFonts w:cs="Times New Roman"/>
                <w:lang w:eastAsia="ru-RU"/>
              </w:rPr>
            </w:pPr>
          </w:p>
        </w:tc>
        <w:tc>
          <w:tcPr>
            <w:tcW w:w="3713" w:type="dxa"/>
            <w:tcBorders>
              <w:top w:val="single" w:sz="4" w:space="0" w:color="auto"/>
              <w:left w:val="nil"/>
              <w:bottom w:val="single" w:sz="4" w:space="0" w:color="auto"/>
              <w:right w:val="single" w:sz="4" w:space="0" w:color="auto"/>
            </w:tcBorders>
            <w:shd w:val="clear" w:color="auto" w:fill="auto"/>
            <w:hideMark/>
          </w:tcPr>
          <w:p w:rsidR="00963F9A" w:rsidRPr="00F757AD" w:rsidRDefault="00F757AD" w:rsidP="000D2D88">
            <w:pPr>
              <w:pStyle w:val="24"/>
              <w:rPr>
                <w:rStyle w:val="1c"/>
                <w:rFonts w:ascii="Times New Roman" w:hAnsi="Times New Roman" w:cs="Times New Roman"/>
                <w:sz w:val="24"/>
                <w:szCs w:val="24"/>
              </w:rPr>
            </w:pPr>
            <w:r>
              <w:rPr>
                <w:rStyle w:val="1c"/>
                <w:rFonts w:ascii="Times New Roman" w:hAnsi="Times New Roman" w:cs="Times New Roman"/>
                <w:sz w:val="24"/>
                <w:szCs w:val="24"/>
              </w:rPr>
              <w:t xml:space="preserve">Смесь песчано-гравийная </w:t>
            </w:r>
            <w:r w:rsidRPr="00F757AD">
              <w:rPr>
                <w:rStyle w:val="1c"/>
                <w:rFonts w:ascii="Times New Roman" w:hAnsi="Times New Roman" w:cs="Times New Roman"/>
                <w:sz w:val="24"/>
                <w:szCs w:val="24"/>
              </w:rPr>
              <w:t>природная</w:t>
            </w:r>
          </w:p>
        </w:tc>
        <w:tc>
          <w:tcPr>
            <w:tcW w:w="1072" w:type="dxa"/>
            <w:tcBorders>
              <w:top w:val="single" w:sz="4" w:space="0" w:color="auto"/>
              <w:left w:val="nil"/>
              <w:bottom w:val="single" w:sz="4" w:space="0" w:color="auto"/>
              <w:right w:val="single" w:sz="4" w:space="0" w:color="auto"/>
            </w:tcBorders>
            <w:shd w:val="clear" w:color="auto" w:fill="auto"/>
            <w:hideMark/>
          </w:tcPr>
          <w:p w:rsidR="00963F9A" w:rsidRPr="006D1562" w:rsidRDefault="003F5A32" w:rsidP="000D2D88">
            <w:pPr>
              <w:jc w:val="center"/>
              <w:rPr>
                <w:rFonts w:cs="Times New Roman"/>
                <w:lang w:eastAsia="ru-RU"/>
              </w:rPr>
            </w:pPr>
            <w:r>
              <w:rPr>
                <w:rFonts w:cs="Times New Roman"/>
                <w:lang w:eastAsia="ru-RU"/>
              </w:rPr>
              <w:t>М3</w:t>
            </w:r>
          </w:p>
        </w:tc>
        <w:tc>
          <w:tcPr>
            <w:tcW w:w="1155" w:type="dxa"/>
            <w:tcBorders>
              <w:top w:val="single" w:sz="4" w:space="0" w:color="auto"/>
              <w:left w:val="nil"/>
              <w:bottom w:val="single" w:sz="4" w:space="0" w:color="auto"/>
              <w:right w:val="single" w:sz="4" w:space="0" w:color="auto"/>
            </w:tcBorders>
            <w:shd w:val="clear" w:color="auto" w:fill="auto"/>
            <w:noWrap/>
            <w:hideMark/>
          </w:tcPr>
          <w:p w:rsidR="00963F9A" w:rsidRDefault="003F5A32" w:rsidP="000D2D88">
            <w:pPr>
              <w:jc w:val="right"/>
              <w:rPr>
                <w:rFonts w:cs="Times New Roman"/>
                <w:lang w:eastAsia="ru-RU"/>
              </w:rPr>
            </w:pPr>
            <w:r>
              <w:rPr>
                <w:rFonts w:cs="Times New Roman"/>
                <w:lang w:eastAsia="ru-RU"/>
              </w:rPr>
              <w:t>90</w:t>
            </w:r>
          </w:p>
        </w:tc>
        <w:tc>
          <w:tcPr>
            <w:tcW w:w="2002" w:type="dxa"/>
            <w:tcBorders>
              <w:top w:val="single" w:sz="4" w:space="0" w:color="auto"/>
              <w:left w:val="nil"/>
              <w:bottom w:val="single" w:sz="4" w:space="0" w:color="auto"/>
              <w:right w:val="single" w:sz="4" w:space="0" w:color="auto"/>
            </w:tcBorders>
            <w:shd w:val="clear" w:color="auto" w:fill="auto"/>
            <w:hideMark/>
          </w:tcPr>
          <w:p w:rsidR="00963F9A" w:rsidRPr="006D1562" w:rsidRDefault="003F5A32" w:rsidP="000D2D88">
            <w:pPr>
              <w:jc w:val="right"/>
              <w:rPr>
                <w:rFonts w:cs="Times New Roman"/>
                <w:lang w:eastAsia="ru-RU"/>
              </w:rPr>
            </w:pPr>
            <w:r>
              <w:rPr>
                <w:rFonts w:cs="Times New Roman"/>
                <w:lang w:eastAsia="ru-RU"/>
              </w:rPr>
              <w:t>ФССЦ27-06-031-01</w:t>
            </w:r>
          </w:p>
        </w:tc>
        <w:tc>
          <w:tcPr>
            <w:tcW w:w="1471" w:type="dxa"/>
            <w:tcBorders>
              <w:top w:val="single" w:sz="4" w:space="0" w:color="auto"/>
              <w:left w:val="nil"/>
              <w:bottom w:val="single" w:sz="4" w:space="0" w:color="auto"/>
              <w:right w:val="single" w:sz="4" w:space="0" w:color="auto"/>
            </w:tcBorders>
            <w:shd w:val="clear" w:color="auto" w:fill="auto"/>
            <w:noWrap/>
            <w:hideMark/>
          </w:tcPr>
          <w:p w:rsidR="00963F9A" w:rsidRPr="006D1562" w:rsidRDefault="00963F9A" w:rsidP="000D2D88">
            <w:pPr>
              <w:jc w:val="left"/>
              <w:rPr>
                <w:rFonts w:cs="Times New Roman"/>
                <w:lang w:eastAsia="ru-RU"/>
              </w:rPr>
            </w:pPr>
          </w:p>
        </w:tc>
      </w:tr>
      <w:tr w:rsidR="003F5A32" w:rsidRPr="006D1562" w:rsidTr="00BF45ED">
        <w:trPr>
          <w:cantSplit/>
          <w:trHeight w:val="413"/>
        </w:trPr>
        <w:tc>
          <w:tcPr>
            <w:tcW w:w="629" w:type="dxa"/>
            <w:tcBorders>
              <w:top w:val="single" w:sz="4" w:space="0" w:color="auto"/>
              <w:left w:val="single" w:sz="4" w:space="0" w:color="auto"/>
              <w:bottom w:val="single" w:sz="4" w:space="0" w:color="auto"/>
              <w:right w:val="single" w:sz="4" w:space="0" w:color="auto"/>
            </w:tcBorders>
            <w:shd w:val="clear" w:color="auto" w:fill="auto"/>
            <w:noWrap/>
            <w:hideMark/>
          </w:tcPr>
          <w:p w:rsidR="003F5A32" w:rsidRPr="006D1562" w:rsidRDefault="003F5A32" w:rsidP="000D2D88">
            <w:pPr>
              <w:numPr>
                <w:ilvl w:val="0"/>
                <w:numId w:val="13"/>
              </w:numPr>
              <w:suppressAutoHyphens w:val="0"/>
              <w:spacing w:after="0"/>
              <w:jc w:val="center"/>
              <w:rPr>
                <w:rFonts w:cs="Times New Roman"/>
                <w:lang w:eastAsia="ru-RU"/>
              </w:rPr>
            </w:pPr>
          </w:p>
        </w:tc>
        <w:tc>
          <w:tcPr>
            <w:tcW w:w="3713" w:type="dxa"/>
            <w:tcBorders>
              <w:top w:val="single" w:sz="4" w:space="0" w:color="auto"/>
              <w:left w:val="nil"/>
              <w:bottom w:val="single" w:sz="4" w:space="0" w:color="auto"/>
              <w:right w:val="single" w:sz="4" w:space="0" w:color="auto"/>
            </w:tcBorders>
            <w:shd w:val="clear" w:color="auto" w:fill="auto"/>
            <w:hideMark/>
          </w:tcPr>
          <w:p w:rsidR="003F5A32" w:rsidRPr="00F757AD" w:rsidRDefault="00F757AD" w:rsidP="000D2D88">
            <w:pPr>
              <w:pStyle w:val="24"/>
              <w:rPr>
                <w:rStyle w:val="1c"/>
                <w:rFonts w:ascii="Times New Roman" w:hAnsi="Times New Roman" w:cs="Times New Roman"/>
                <w:sz w:val="24"/>
                <w:szCs w:val="24"/>
              </w:rPr>
            </w:pPr>
            <w:r w:rsidRPr="00F757AD">
              <w:rPr>
                <w:rStyle w:val="1c"/>
                <w:rFonts w:ascii="Times New Roman" w:hAnsi="Times New Roman" w:cs="Times New Roman"/>
                <w:sz w:val="24"/>
                <w:szCs w:val="24"/>
              </w:rPr>
              <w:t>Устройство</w:t>
            </w:r>
            <w:r w:rsidR="003F5A32" w:rsidRPr="00F757AD">
              <w:rPr>
                <w:rStyle w:val="1c"/>
                <w:rFonts w:ascii="Times New Roman" w:hAnsi="Times New Roman" w:cs="Times New Roman"/>
                <w:sz w:val="24"/>
                <w:szCs w:val="24"/>
              </w:rPr>
              <w:t xml:space="preserve"> покрытия дорожек и тротуаров из горячих асфальтобетонных смесей </w:t>
            </w:r>
            <w:proofErr w:type="spellStart"/>
            <w:r w:rsidR="003F5A32" w:rsidRPr="00F757AD">
              <w:rPr>
                <w:rStyle w:val="1c"/>
                <w:rFonts w:ascii="Times New Roman" w:hAnsi="Times New Roman" w:cs="Times New Roman"/>
                <w:sz w:val="24"/>
                <w:szCs w:val="24"/>
              </w:rPr>
              <w:t>асфальтоукладчиками</w:t>
            </w:r>
            <w:proofErr w:type="spellEnd"/>
            <w:r w:rsidR="003F5A32" w:rsidRPr="00F757AD">
              <w:rPr>
                <w:rStyle w:val="1c"/>
                <w:rFonts w:ascii="Times New Roman" w:hAnsi="Times New Roman" w:cs="Times New Roman"/>
                <w:sz w:val="24"/>
                <w:szCs w:val="24"/>
              </w:rPr>
              <w:t>:</w:t>
            </w:r>
            <w:r w:rsidR="00BD0917" w:rsidRPr="00F757AD">
              <w:rPr>
                <w:rStyle w:val="1c"/>
                <w:rFonts w:ascii="Times New Roman" w:hAnsi="Times New Roman" w:cs="Times New Roman"/>
                <w:sz w:val="24"/>
                <w:szCs w:val="24"/>
              </w:rPr>
              <w:t xml:space="preserve"> </w:t>
            </w:r>
            <w:r w:rsidR="003F5A32" w:rsidRPr="00F757AD">
              <w:rPr>
                <w:rStyle w:val="1c"/>
                <w:rFonts w:ascii="Times New Roman" w:hAnsi="Times New Roman" w:cs="Times New Roman"/>
                <w:sz w:val="24"/>
                <w:szCs w:val="24"/>
              </w:rPr>
              <w:t>третьего типоразмера,</w:t>
            </w:r>
            <w:r>
              <w:rPr>
                <w:rStyle w:val="1c"/>
                <w:rFonts w:ascii="Times New Roman" w:hAnsi="Times New Roman" w:cs="Times New Roman"/>
                <w:sz w:val="24"/>
                <w:szCs w:val="24"/>
              </w:rPr>
              <w:t xml:space="preserve"> </w:t>
            </w:r>
            <w:r w:rsidR="003F5A32" w:rsidRPr="00F757AD">
              <w:rPr>
                <w:rStyle w:val="1c"/>
                <w:rFonts w:ascii="Times New Roman" w:hAnsi="Times New Roman" w:cs="Times New Roman"/>
                <w:sz w:val="24"/>
                <w:szCs w:val="24"/>
              </w:rPr>
              <w:t>ширина укладки до 6м</w:t>
            </w:r>
            <w:r w:rsidR="00EA597B">
              <w:rPr>
                <w:rStyle w:val="1c"/>
                <w:rFonts w:ascii="Times New Roman" w:hAnsi="Times New Roman" w:cs="Times New Roman"/>
                <w:sz w:val="24"/>
                <w:szCs w:val="24"/>
              </w:rPr>
              <w:t>, толщина слоя 4 см</w:t>
            </w:r>
          </w:p>
        </w:tc>
        <w:tc>
          <w:tcPr>
            <w:tcW w:w="1072" w:type="dxa"/>
            <w:tcBorders>
              <w:top w:val="single" w:sz="4" w:space="0" w:color="auto"/>
              <w:left w:val="nil"/>
              <w:bottom w:val="single" w:sz="4" w:space="0" w:color="auto"/>
              <w:right w:val="single" w:sz="4" w:space="0" w:color="auto"/>
            </w:tcBorders>
            <w:shd w:val="clear" w:color="auto" w:fill="auto"/>
            <w:hideMark/>
          </w:tcPr>
          <w:p w:rsidR="003F5A32" w:rsidRPr="006D1562" w:rsidRDefault="003F5A32" w:rsidP="000D2D88">
            <w:pPr>
              <w:jc w:val="center"/>
              <w:rPr>
                <w:rFonts w:cs="Times New Roman"/>
                <w:lang w:eastAsia="ru-RU"/>
              </w:rPr>
            </w:pPr>
            <w:r>
              <w:rPr>
                <w:rFonts w:cs="Times New Roman"/>
                <w:lang w:eastAsia="ru-RU"/>
              </w:rPr>
              <w:t>1000м2</w:t>
            </w:r>
          </w:p>
        </w:tc>
        <w:tc>
          <w:tcPr>
            <w:tcW w:w="1155" w:type="dxa"/>
            <w:tcBorders>
              <w:top w:val="single" w:sz="4" w:space="0" w:color="auto"/>
              <w:left w:val="nil"/>
              <w:bottom w:val="single" w:sz="4" w:space="0" w:color="auto"/>
              <w:right w:val="single" w:sz="4" w:space="0" w:color="auto"/>
            </w:tcBorders>
            <w:shd w:val="clear" w:color="auto" w:fill="auto"/>
            <w:noWrap/>
            <w:hideMark/>
          </w:tcPr>
          <w:p w:rsidR="003F5A32" w:rsidRDefault="003F5A32" w:rsidP="000D2D88">
            <w:pPr>
              <w:jc w:val="right"/>
              <w:rPr>
                <w:rFonts w:cs="Times New Roman"/>
                <w:lang w:eastAsia="ru-RU"/>
              </w:rPr>
            </w:pPr>
            <w:r>
              <w:rPr>
                <w:rFonts w:cs="Times New Roman"/>
                <w:lang w:eastAsia="ru-RU"/>
              </w:rPr>
              <w:t>0,6</w:t>
            </w:r>
          </w:p>
        </w:tc>
        <w:tc>
          <w:tcPr>
            <w:tcW w:w="2002" w:type="dxa"/>
            <w:tcBorders>
              <w:top w:val="single" w:sz="4" w:space="0" w:color="auto"/>
              <w:left w:val="nil"/>
              <w:bottom w:val="single" w:sz="4" w:space="0" w:color="auto"/>
              <w:right w:val="single" w:sz="4" w:space="0" w:color="auto"/>
            </w:tcBorders>
            <w:shd w:val="clear" w:color="auto" w:fill="auto"/>
            <w:hideMark/>
          </w:tcPr>
          <w:p w:rsidR="003F5A32" w:rsidRPr="006D1562" w:rsidRDefault="003F5A32" w:rsidP="000D2D88">
            <w:pPr>
              <w:jc w:val="right"/>
              <w:rPr>
                <w:rFonts w:cs="Times New Roman"/>
                <w:lang w:eastAsia="ru-RU"/>
              </w:rPr>
            </w:pPr>
            <w:r>
              <w:rPr>
                <w:rFonts w:cs="Times New Roman"/>
                <w:lang w:eastAsia="ru-RU"/>
              </w:rPr>
              <w:t>ФЕР27-06-031-01</w:t>
            </w:r>
          </w:p>
        </w:tc>
        <w:tc>
          <w:tcPr>
            <w:tcW w:w="1471" w:type="dxa"/>
            <w:tcBorders>
              <w:top w:val="single" w:sz="4" w:space="0" w:color="auto"/>
              <w:left w:val="nil"/>
              <w:bottom w:val="single" w:sz="4" w:space="0" w:color="auto"/>
              <w:right w:val="single" w:sz="4" w:space="0" w:color="auto"/>
            </w:tcBorders>
            <w:shd w:val="clear" w:color="auto" w:fill="auto"/>
            <w:noWrap/>
            <w:hideMark/>
          </w:tcPr>
          <w:p w:rsidR="003F5A32" w:rsidRPr="006D1562" w:rsidRDefault="003F5A32" w:rsidP="000D2D88">
            <w:pPr>
              <w:jc w:val="left"/>
              <w:rPr>
                <w:rFonts w:cs="Times New Roman"/>
                <w:lang w:eastAsia="ru-RU"/>
              </w:rPr>
            </w:pPr>
          </w:p>
        </w:tc>
      </w:tr>
      <w:tr w:rsidR="003F5A32" w:rsidRPr="006D1562" w:rsidTr="00BF45ED">
        <w:trPr>
          <w:cantSplit/>
          <w:trHeight w:val="225"/>
        </w:trPr>
        <w:tc>
          <w:tcPr>
            <w:tcW w:w="629" w:type="dxa"/>
            <w:tcBorders>
              <w:top w:val="single" w:sz="4" w:space="0" w:color="auto"/>
              <w:left w:val="single" w:sz="4" w:space="0" w:color="auto"/>
              <w:bottom w:val="single" w:sz="4" w:space="0" w:color="auto"/>
              <w:right w:val="single" w:sz="4" w:space="0" w:color="auto"/>
            </w:tcBorders>
            <w:shd w:val="clear" w:color="auto" w:fill="auto"/>
            <w:noWrap/>
            <w:hideMark/>
          </w:tcPr>
          <w:p w:rsidR="003F5A32" w:rsidRPr="006D1562" w:rsidRDefault="003F5A32" w:rsidP="000D2D88">
            <w:pPr>
              <w:numPr>
                <w:ilvl w:val="0"/>
                <w:numId w:val="13"/>
              </w:numPr>
              <w:suppressAutoHyphens w:val="0"/>
              <w:spacing w:after="0"/>
              <w:jc w:val="center"/>
              <w:rPr>
                <w:rFonts w:cs="Times New Roman"/>
                <w:lang w:eastAsia="ru-RU"/>
              </w:rPr>
            </w:pPr>
          </w:p>
        </w:tc>
        <w:tc>
          <w:tcPr>
            <w:tcW w:w="3713" w:type="dxa"/>
            <w:tcBorders>
              <w:top w:val="single" w:sz="4" w:space="0" w:color="auto"/>
              <w:left w:val="nil"/>
              <w:bottom w:val="single" w:sz="4" w:space="0" w:color="auto"/>
              <w:right w:val="single" w:sz="4" w:space="0" w:color="auto"/>
            </w:tcBorders>
            <w:shd w:val="clear" w:color="auto" w:fill="auto"/>
            <w:hideMark/>
          </w:tcPr>
          <w:p w:rsidR="003F5A32" w:rsidRPr="00F757AD" w:rsidRDefault="003F5A32" w:rsidP="000D2D88">
            <w:pPr>
              <w:pStyle w:val="24"/>
              <w:rPr>
                <w:rStyle w:val="1c"/>
                <w:rFonts w:ascii="Times New Roman" w:hAnsi="Times New Roman" w:cs="Times New Roman"/>
                <w:sz w:val="24"/>
                <w:szCs w:val="24"/>
              </w:rPr>
            </w:pPr>
            <w:r w:rsidRPr="00F757AD">
              <w:rPr>
                <w:rStyle w:val="1c"/>
                <w:rFonts w:ascii="Times New Roman" w:hAnsi="Times New Roman" w:cs="Times New Roman"/>
                <w:sz w:val="24"/>
                <w:szCs w:val="24"/>
              </w:rPr>
              <w:t>При изменении толщины покрытия на 0,5 см добавлять или исключать: к расценке 26-06-031-01</w:t>
            </w:r>
            <w:r w:rsidR="00EA597B">
              <w:rPr>
                <w:rStyle w:val="1c"/>
                <w:rFonts w:ascii="Times New Roman" w:hAnsi="Times New Roman" w:cs="Times New Roman"/>
                <w:sz w:val="24"/>
                <w:szCs w:val="24"/>
              </w:rPr>
              <w:t xml:space="preserve"> (</w:t>
            </w:r>
            <w:proofErr w:type="gramStart"/>
            <w:r w:rsidR="00EA597B">
              <w:rPr>
                <w:rStyle w:val="1c"/>
                <w:rFonts w:ascii="Times New Roman" w:hAnsi="Times New Roman" w:cs="Times New Roman"/>
                <w:sz w:val="24"/>
                <w:szCs w:val="24"/>
              </w:rPr>
              <w:t>до</w:t>
            </w:r>
            <w:proofErr w:type="gramEnd"/>
            <w:r w:rsidR="00EA597B">
              <w:rPr>
                <w:rStyle w:val="1c"/>
                <w:rFonts w:ascii="Times New Roman" w:hAnsi="Times New Roman" w:cs="Times New Roman"/>
                <w:sz w:val="24"/>
                <w:szCs w:val="24"/>
              </w:rPr>
              <w:t xml:space="preserve"> </w:t>
            </w:r>
            <w:proofErr w:type="gramStart"/>
            <w:r w:rsidR="00EA597B">
              <w:rPr>
                <w:rStyle w:val="1c"/>
                <w:rFonts w:ascii="Times New Roman" w:hAnsi="Times New Roman" w:cs="Times New Roman"/>
                <w:sz w:val="24"/>
                <w:szCs w:val="24"/>
              </w:rPr>
              <w:t>толщина</w:t>
            </w:r>
            <w:proofErr w:type="gramEnd"/>
            <w:r w:rsidR="00EA597B">
              <w:rPr>
                <w:rStyle w:val="1c"/>
                <w:rFonts w:ascii="Times New Roman" w:hAnsi="Times New Roman" w:cs="Times New Roman"/>
                <w:sz w:val="24"/>
                <w:szCs w:val="24"/>
              </w:rPr>
              <w:t xml:space="preserve"> 7 см)</w:t>
            </w:r>
          </w:p>
        </w:tc>
        <w:tc>
          <w:tcPr>
            <w:tcW w:w="1072" w:type="dxa"/>
            <w:tcBorders>
              <w:top w:val="single" w:sz="4" w:space="0" w:color="auto"/>
              <w:left w:val="nil"/>
              <w:bottom w:val="single" w:sz="4" w:space="0" w:color="auto"/>
              <w:right w:val="single" w:sz="4" w:space="0" w:color="auto"/>
            </w:tcBorders>
            <w:shd w:val="clear" w:color="auto" w:fill="auto"/>
            <w:hideMark/>
          </w:tcPr>
          <w:p w:rsidR="003F5A32" w:rsidRPr="006D1562" w:rsidRDefault="003F5A32" w:rsidP="000D2D88">
            <w:pPr>
              <w:jc w:val="center"/>
              <w:rPr>
                <w:rFonts w:cs="Times New Roman"/>
                <w:lang w:eastAsia="ru-RU"/>
              </w:rPr>
            </w:pPr>
            <w:r>
              <w:rPr>
                <w:rFonts w:cs="Times New Roman"/>
                <w:lang w:eastAsia="ru-RU"/>
              </w:rPr>
              <w:t>1000 м</w:t>
            </w:r>
            <w:proofErr w:type="gramStart"/>
            <w:r>
              <w:rPr>
                <w:rFonts w:cs="Times New Roman"/>
                <w:lang w:eastAsia="ru-RU"/>
              </w:rPr>
              <w:t>2</w:t>
            </w:r>
            <w:proofErr w:type="gramEnd"/>
          </w:p>
        </w:tc>
        <w:tc>
          <w:tcPr>
            <w:tcW w:w="1155" w:type="dxa"/>
            <w:tcBorders>
              <w:top w:val="single" w:sz="4" w:space="0" w:color="auto"/>
              <w:left w:val="nil"/>
              <w:bottom w:val="single" w:sz="4" w:space="0" w:color="auto"/>
              <w:right w:val="single" w:sz="4" w:space="0" w:color="auto"/>
            </w:tcBorders>
            <w:shd w:val="clear" w:color="auto" w:fill="auto"/>
            <w:noWrap/>
            <w:hideMark/>
          </w:tcPr>
          <w:p w:rsidR="003F5A32" w:rsidRDefault="003F5A32" w:rsidP="000D2D88">
            <w:pPr>
              <w:jc w:val="right"/>
              <w:rPr>
                <w:rFonts w:cs="Times New Roman"/>
                <w:lang w:eastAsia="ru-RU"/>
              </w:rPr>
            </w:pPr>
            <w:r>
              <w:rPr>
                <w:rFonts w:cs="Times New Roman"/>
                <w:lang w:eastAsia="ru-RU"/>
              </w:rPr>
              <w:t>0,6</w:t>
            </w:r>
          </w:p>
        </w:tc>
        <w:tc>
          <w:tcPr>
            <w:tcW w:w="2002" w:type="dxa"/>
            <w:tcBorders>
              <w:top w:val="single" w:sz="4" w:space="0" w:color="auto"/>
              <w:left w:val="nil"/>
              <w:bottom w:val="single" w:sz="4" w:space="0" w:color="auto"/>
              <w:right w:val="single" w:sz="4" w:space="0" w:color="auto"/>
            </w:tcBorders>
            <w:shd w:val="clear" w:color="auto" w:fill="auto"/>
            <w:hideMark/>
          </w:tcPr>
          <w:p w:rsidR="003F5A32" w:rsidRPr="006D1562" w:rsidRDefault="003F5A32" w:rsidP="000D2D88">
            <w:pPr>
              <w:jc w:val="right"/>
              <w:rPr>
                <w:rFonts w:cs="Times New Roman"/>
                <w:lang w:eastAsia="ru-RU"/>
              </w:rPr>
            </w:pPr>
            <w:r>
              <w:rPr>
                <w:rFonts w:cs="Times New Roman"/>
                <w:lang w:eastAsia="ru-RU"/>
              </w:rPr>
              <w:t>ФЕР27-06-032-01</w:t>
            </w:r>
          </w:p>
        </w:tc>
        <w:tc>
          <w:tcPr>
            <w:tcW w:w="1471" w:type="dxa"/>
            <w:tcBorders>
              <w:top w:val="single" w:sz="4" w:space="0" w:color="auto"/>
              <w:left w:val="nil"/>
              <w:bottom w:val="single" w:sz="4" w:space="0" w:color="auto"/>
              <w:right w:val="single" w:sz="4" w:space="0" w:color="auto"/>
            </w:tcBorders>
            <w:shd w:val="clear" w:color="auto" w:fill="auto"/>
            <w:noWrap/>
            <w:hideMark/>
          </w:tcPr>
          <w:p w:rsidR="003F5A32" w:rsidRPr="006D1562" w:rsidRDefault="003F5A32" w:rsidP="000D2D88">
            <w:pPr>
              <w:jc w:val="left"/>
              <w:rPr>
                <w:rFonts w:cs="Times New Roman"/>
                <w:lang w:eastAsia="ru-RU"/>
              </w:rPr>
            </w:pPr>
          </w:p>
        </w:tc>
      </w:tr>
      <w:tr w:rsidR="003F5A32" w:rsidRPr="006D1562" w:rsidTr="00BF45ED">
        <w:trPr>
          <w:cantSplit/>
          <w:trHeight w:val="162"/>
        </w:trPr>
        <w:tc>
          <w:tcPr>
            <w:tcW w:w="629" w:type="dxa"/>
            <w:tcBorders>
              <w:top w:val="single" w:sz="4" w:space="0" w:color="auto"/>
              <w:left w:val="single" w:sz="4" w:space="0" w:color="auto"/>
              <w:bottom w:val="single" w:sz="4" w:space="0" w:color="auto"/>
              <w:right w:val="single" w:sz="4" w:space="0" w:color="auto"/>
            </w:tcBorders>
            <w:shd w:val="clear" w:color="auto" w:fill="auto"/>
            <w:noWrap/>
            <w:hideMark/>
          </w:tcPr>
          <w:p w:rsidR="003F5A32" w:rsidRPr="006D1562" w:rsidRDefault="003F5A32" w:rsidP="000D2D88">
            <w:pPr>
              <w:numPr>
                <w:ilvl w:val="0"/>
                <w:numId w:val="13"/>
              </w:numPr>
              <w:suppressAutoHyphens w:val="0"/>
              <w:spacing w:after="0"/>
              <w:jc w:val="center"/>
              <w:rPr>
                <w:rFonts w:cs="Times New Roman"/>
                <w:lang w:eastAsia="ru-RU"/>
              </w:rPr>
            </w:pPr>
          </w:p>
        </w:tc>
        <w:tc>
          <w:tcPr>
            <w:tcW w:w="3713" w:type="dxa"/>
            <w:tcBorders>
              <w:top w:val="single" w:sz="4" w:space="0" w:color="auto"/>
              <w:left w:val="nil"/>
              <w:bottom w:val="single" w:sz="4" w:space="0" w:color="auto"/>
              <w:right w:val="single" w:sz="4" w:space="0" w:color="auto"/>
            </w:tcBorders>
            <w:shd w:val="clear" w:color="auto" w:fill="auto"/>
            <w:hideMark/>
          </w:tcPr>
          <w:p w:rsidR="003F5A32" w:rsidRPr="00EA597B" w:rsidRDefault="003F5A32" w:rsidP="000D2D88">
            <w:pPr>
              <w:pStyle w:val="24"/>
              <w:rPr>
                <w:rStyle w:val="1c"/>
                <w:rFonts w:ascii="Times New Roman" w:hAnsi="Times New Roman" w:cs="Times New Roman"/>
                <w:sz w:val="24"/>
                <w:szCs w:val="24"/>
              </w:rPr>
            </w:pPr>
            <w:r w:rsidRPr="00F757AD">
              <w:rPr>
                <w:rStyle w:val="1c"/>
                <w:rFonts w:ascii="Times New Roman" w:hAnsi="Times New Roman" w:cs="Times New Roman"/>
                <w:sz w:val="24"/>
                <w:szCs w:val="24"/>
              </w:rPr>
              <w:t>Смес</w:t>
            </w:r>
            <w:r w:rsidR="00EA597B">
              <w:rPr>
                <w:rStyle w:val="1c"/>
                <w:rFonts w:ascii="Times New Roman" w:hAnsi="Times New Roman" w:cs="Times New Roman"/>
                <w:sz w:val="24"/>
                <w:szCs w:val="24"/>
              </w:rPr>
              <w:t>и асфальтобетонные плотные крупно</w:t>
            </w:r>
            <w:r w:rsidR="00EA597B" w:rsidRPr="00F757AD">
              <w:rPr>
                <w:rStyle w:val="1c"/>
                <w:rFonts w:ascii="Times New Roman" w:hAnsi="Times New Roman" w:cs="Times New Roman"/>
                <w:sz w:val="24"/>
                <w:szCs w:val="24"/>
              </w:rPr>
              <w:t>зернистые</w:t>
            </w:r>
            <w:r w:rsidR="00EA597B">
              <w:rPr>
                <w:rStyle w:val="1c"/>
                <w:rFonts w:ascii="Times New Roman" w:hAnsi="Times New Roman" w:cs="Times New Roman"/>
                <w:sz w:val="24"/>
                <w:szCs w:val="24"/>
              </w:rPr>
              <w:t xml:space="preserve"> тип</w:t>
            </w:r>
            <w:proofErr w:type="gramStart"/>
            <w:r w:rsidR="00EA597B">
              <w:rPr>
                <w:rStyle w:val="1c"/>
                <w:rFonts w:ascii="Times New Roman" w:hAnsi="Times New Roman" w:cs="Times New Roman"/>
                <w:sz w:val="24"/>
                <w:szCs w:val="24"/>
              </w:rPr>
              <w:t xml:space="preserve"> Б</w:t>
            </w:r>
            <w:proofErr w:type="gramEnd"/>
            <w:r w:rsidR="00EA597B">
              <w:rPr>
                <w:rStyle w:val="1c"/>
                <w:rFonts w:ascii="Times New Roman" w:hAnsi="Times New Roman" w:cs="Times New Roman"/>
                <w:sz w:val="24"/>
                <w:szCs w:val="24"/>
              </w:rPr>
              <w:t xml:space="preserve"> марка </w:t>
            </w:r>
            <w:r w:rsidR="00EA597B">
              <w:rPr>
                <w:rStyle w:val="1c"/>
                <w:rFonts w:ascii="Times New Roman" w:hAnsi="Times New Roman" w:cs="Times New Roman"/>
                <w:sz w:val="24"/>
                <w:szCs w:val="24"/>
                <w:lang w:val="en-US"/>
              </w:rPr>
              <w:t>II</w:t>
            </w:r>
          </w:p>
        </w:tc>
        <w:tc>
          <w:tcPr>
            <w:tcW w:w="1072" w:type="dxa"/>
            <w:tcBorders>
              <w:top w:val="single" w:sz="4" w:space="0" w:color="auto"/>
              <w:left w:val="nil"/>
              <w:bottom w:val="single" w:sz="4" w:space="0" w:color="auto"/>
              <w:right w:val="single" w:sz="4" w:space="0" w:color="auto"/>
            </w:tcBorders>
            <w:shd w:val="clear" w:color="auto" w:fill="auto"/>
            <w:hideMark/>
          </w:tcPr>
          <w:p w:rsidR="003F5A32" w:rsidRPr="006D1562" w:rsidRDefault="003F5A32" w:rsidP="000D2D88">
            <w:pPr>
              <w:jc w:val="center"/>
              <w:rPr>
                <w:rFonts w:cs="Times New Roman"/>
                <w:lang w:eastAsia="ru-RU"/>
              </w:rPr>
            </w:pPr>
            <w:r>
              <w:rPr>
                <w:rFonts w:cs="Times New Roman"/>
                <w:lang w:eastAsia="ru-RU"/>
              </w:rPr>
              <w:t>т</w:t>
            </w:r>
          </w:p>
        </w:tc>
        <w:tc>
          <w:tcPr>
            <w:tcW w:w="1155" w:type="dxa"/>
            <w:tcBorders>
              <w:top w:val="single" w:sz="4" w:space="0" w:color="auto"/>
              <w:left w:val="nil"/>
              <w:bottom w:val="single" w:sz="4" w:space="0" w:color="auto"/>
              <w:right w:val="single" w:sz="4" w:space="0" w:color="auto"/>
            </w:tcBorders>
            <w:shd w:val="clear" w:color="auto" w:fill="auto"/>
            <w:noWrap/>
            <w:hideMark/>
          </w:tcPr>
          <w:p w:rsidR="003F5A32" w:rsidRDefault="003F5A32" w:rsidP="000D2D88">
            <w:pPr>
              <w:jc w:val="right"/>
              <w:rPr>
                <w:rFonts w:cs="Times New Roman"/>
                <w:lang w:eastAsia="ru-RU"/>
              </w:rPr>
            </w:pPr>
            <w:r>
              <w:rPr>
                <w:rFonts w:cs="Times New Roman"/>
                <w:lang w:eastAsia="ru-RU"/>
              </w:rPr>
              <w:t>97,86</w:t>
            </w:r>
          </w:p>
        </w:tc>
        <w:tc>
          <w:tcPr>
            <w:tcW w:w="2002" w:type="dxa"/>
            <w:tcBorders>
              <w:top w:val="single" w:sz="4" w:space="0" w:color="auto"/>
              <w:left w:val="nil"/>
              <w:bottom w:val="single" w:sz="4" w:space="0" w:color="auto"/>
              <w:right w:val="single" w:sz="4" w:space="0" w:color="auto"/>
            </w:tcBorders>
            <w:shd w:val="clear" w:color="auto" w:fill="auto"/>
            <w:hideMark/>
          </w:tcPr>
          <w:p w:rsidR="003F5A32" w:rsidRPr="006D1562" w:rsidRDefault="003F5A32" w:rsidP="000D2D88">
            <w:pPr>
              <w:jc w:val="right"/>
              <w:rPr>
                <w:rFonts w:cs="Times New Roman"/>
                <w:lang w:eastAsia="ru-RU"/>
              </w:rPr>
            </w:pPr>
            <w:r>
              <w:rPr>
                <w:rFonts w:cs="Times New Roman"/>
                <w:lang w:eastAsia="ru-RU"/>
              </w:rPr>
              <w:t>ФССЦ-04.2.01.01-0042</w:t>
            </w:r>
          </w:p>
        </w:tc>
        <w:tc>
          <w:tcPr>
            <w:tcW w:w="1471" w:type="dxa"/>
            <w:tcBorders>
              <w:top w:val="single" w:sz="4" w:space="0" w:color="auto"/>
              <w:left w:val="nil"/>
              <w:bottom w:val="single" w:sz="4" w:space="0" w:color="auto"/>
              <w:right w:val="single" w:sz="4" w:space="0" w:color="auto"/>
            </w:tcBorders>
            <w:shd w:val="clear" w:color="auto" w:fill="auto"/>
            <w:noWrap/>
            <w:hideMark/>
          </w:tcPr>
          <w:p w:rsidR="003F5A32" w:rsidRPr="006D1562" w:rsidRDefault="003F5A32" w:rsidP="000D2D88">
            <w:pPr>
              <w:jc w:val="left"/>
              <w:rPr>
                <w:rFonts w:cs="Times New Roman"/>
                <w:lang w:eastAsia="ru-RU"/>
              </w:rPr>
            </w:pPr>
          </w:p>
        </w:tc>
      </w:tr>
      <w:tr w:rsidR="003F5A32" w:rsidRPr="006D1562" w:rsidTr="00BF45ED">
        <w:trPr>
          <w:cantSplit/>
          <w:trHeight w:val="150"/>
        </w:trPr>
        <w:tc>
          <w:tcPr>
            <w:tcW w:w="629" w:type="dxa"/>
            <w:tcBorders>
              <w:top w:val="single" w:sz="4" w:space="0" w:color="auto"/>
              <w:left w:val="single" w:sz="4" w:space="0" w:color="auto"/>
              <w:bottom w:val="single" w:sz="4" w:space="0" w:color="auto"/>
              <w:right w:val="single" w:sz="4" w:space="0" w:color="auto"/>
            </w:tcBorders>
            <w:shd w:val="clear" w:color="auto" w:fill="auto"/>
            <w:noWrap/>
            <w:hideMark/>
          </w:tcPr>
          <w:p w:rsidR="003F5A32" w:rsidRPr="006D1562" w:rsidRDefault="003F5A32" w:rsidP="000D2D88">
            <w:pPr>
              <w:numPr>
                <w:ilvl w:val="0"/>
                <w:numId w:val="13"/>
              </w:numPr>
              <w:suppressAutoHyphens w:val="0"/>
              <w:spacing w:after="0"/>
              <w:jc w:val="center"/>
              <w:rPr>
                <w:rFonts w:cs="Times New Roman"/>
                <w:lang w:eastAsia="ru-RU"/>
              </w:rPr>
            </w:pPr>
          </w:p>
        </w:tc>
        <w:tc>
          <w:tcPr>
            <w:tcW w:w="3713" w:type="dxa"/>
            <w:tcBorders>
              <w:top w:val="single" w:sz="4" w:space="0" w:color="auto"/>
              <w:left w:val="nil"/>
              <w:bottom w:val="single" w:sz="4" w:space="0" w:color="auto"/>
              <w:right w:val="single" w:sz="4" w:space="0" w:color="auto"/>
            </w:tcBorders>
            <w:shd w:val="clear" w:color="auto" w:fill="auto"/>
            <w:hideMark/>
          </w:tcPr>
          <w:p w:rsidR="003F5A32" w:rsidRPr="00F757AD" w:rsidRDefault="00EA597B" w:rsidP="000D2D88">
            <w:pPr>
              <w:pStyle w:val="24"/>
              <w:rPr>
                <w:rStyle w:val="1c"/>
                <w:rFonts w:ascii="Times New Roman" w:hAnsi="Times New Roman" w:cs="Times New Roman"/>
                <w:sz w:val="24"/>
                <w:szCs w:val="24"/>
              </w:rPr>
            </w:pPr>
            <w:r w:rsidRPr="00F757AD">
              <w:rPr>
                <w:rStyle w:val="1c"/>
                <w:rFonts w:ascii="Times New Roman" w:hAnsi="Times New Roman" w:cs="Times New Roman"/>
                <w:sz w:val="24"/>
                <w:szCs w:val="24"/>
              </w:rPr>
              <w:t>Устройство</w:t>
            </w:r>
            <w:r w:rsidR="003F5A32" w:rsidRPr="00F757AD">
              <w:rPr>
                <w:rStyle w:val="1c"/>
                <w:rFonts w:ascii="Times New Roman" w:hAnsi="Times New Roman" w:cs="Times New Roman"/>
                <w:sz w:val="24"/>
                <w:szCs w:val="24"/>
              </w:rPr>
              <w:t xml:space="preserve"> покрытия дорожек и тротуаров из горячих асфальтобетонных смесей </w:t>
            </w:r>
            <w:proofErr w:type="spellStart"/>
            <w:r w:rsidR="003F5A32" w:rsidRPr="00F757AD">
              <w:rPr>
                <w:rStyle w:val="1c"/>
                <w:rFonts w:ascii="Times New Roman" w:hAnsi="Times New Roman" w:cs="Times New Roman"/>
                <w:sz w:val="24"/>
                <w:szCs w:val="24"/>
              </w:rPr>
              <w:t>асфальтоукладчиками</w:t>
            </w:r>
            <w:proofErr w:type="spellEnd"/>
            <w:r w:rsidR="003F5A32" w:rsidRPr="00F757AD">
              <w:rPr>
                <w:rStyle w:val="1c"/>
                <w:rFonts w:ascii="Times New Roman" w:hAnsi="Times New Roman" w:cs="Times New Roman"/>
                <w:sz w:val="24"/>
                <w:szCs w:val="24"/>
              </w:rPr>
              <w:t>:</w:t>
            </w:r>
            <w:r w:rsidR="00BD0917" w:rsidRPr="00F757AD">
              <w:rPr>
                <w:rStyle w:val="1c"/>
                <w:rFonts w:ascii="Times New Roman" w:hAnsi="Times New Roman" w:cs="Times New Roman"/>
                <w:sz w:val="24"/>
                <w:szCs w:val="24"/>
              </w:rPr>
              <w:t xml:space="preserve"> </w:t>
            </w:r>
            <w:r w:rsidR="003F5A32" w:rsidRPr="00F757AD">
              <w:rPr>
                <w:rStyle w:val="1c"/>
                <w:rFonts w:ascii="Times New Roman" w:hAnsi="Times New Roman" w:cs="Times New Roman"/>
                <w:sz w:val="24"/>
                <w:szCs w:val="24"/>
              </w:rPr>
              <w:t>третьего типоразмера,</w:t>
            </w:r>
            <w:r w:rsidR="00F757AD">
              <w:rPr>
                <w:rStyle w:val="1c"/>
                <w:rFonts w:ascii="Times New Roman" w:hAnsi="Times New Roman" w:cs="Times New Roman"/>
                <w:sz w:val="24"/>
                <w:szCs w:val="24"/>
              </w:rPr>
              <w:t xml:space="preserve"> </w:t>
            </w:r>
            <w:r w:rsidR="003F5A32" w:rsidRPr="00F757AD">
              <w:rPr>
                <w:rStyle w:val="1c"/>
                <w:rFonts w:ascii="Times New Roman" w:hAnsi="Times New Roman" w:cs="Times New Roman"/>
                <w:sz w:val="24"/>
                <w:szCs w:val="24"/>
              </w:rPr>
              <w:t>ширина укладки до 6м</w:t>
            </w:r>
            <w:r>
              <w:rPr>
                <w:rStyle w:val="1c"/>
                <w:rFonts w:ascii="Times New Roman" w:hAnsi="Times New Roman" w:cs="Times New Roman"/>
                <w:sz w:val="24"/>
                <w:szCs w:val="24"/>
              </w:rPr>
              <w:t>, толщина слоя 4 см</w:t>
            </w:r>
          </w:p>
        </w:tc>
        <w:tc>
          <w:tcPr>
            <w:tcW w:w="1072" w:type="dxa"/>
            <w:tcBorders>
              <w:top w:val="single" w:sz="4" w:space="0" w:color="auto"/>
              <w:left w:val="nil"/>
              <w:bottom w:val="single" w:sz="4" w:space="0" w:color="auto"/>
              <w:right w:val="single" w:sz="4" w:space="0" w:color="auto"/>
            </w:tcBorders>
            <w:shd w:val="clear" w:color="auto" w:fill="auto"/>
            <w:hideMark/>
          </w:tcPr>
          <w:p w:rsidR="003F5A32" w:rsidRPr="006D1562" w:rsidRDefault="003F5A32" w:rsidP="000D2D88">
            <w:pPr>
              <w:jc w:val="center"/>
              <w:rPr>
                <w:rFonts w:cs="Times New Roman"/>
                <w:lang w:eastAsia="ru-RU"/>
              </w:rPr>
            </w:pPr>
            <w:r>
              <w:rPr>
                <w:rFonts w:cs="Times New Roman"/>
                <w:lang w:eastAsia="ru-RU"/>
              </w:rPr>
              <w:t>1000 м</w:t>
            </w:r>
            <w:proofErr w:type="gramStart"/>
            <w:r>
              <w:rPr>
                <w:rFonts w:cs="Times New Roman"/>
                <w:lang w:eastAsia="ru-RU"/>
              </w:rPr>
              <w:t>2</w:t>
            </w:r>
            <w:proofErr w:type="gramEnd"/>
          </w:p>
        </w:tc>
        <w:tc>
          <w:tcPr>
            <w:tcW w:w="1155" w:type="dxa"/>
            <w:tcBorders>
              <w:top w:val="single" w:sz="4" w:space="0" w:color="auto"/>
              <w:left w:val="nil"/>
              <w:bottom w:val="single" w:sz="4" w:space="0" w:color="auto"/>
              <w:right w:val="single" w:sz="4" w:space="0" w:color="auto"/>
            </w:tcBorders>
            <w:shd w:val="clear" w:color="auto" w:fill="auto"/>
            <w:noWrap/>
            <w:hideMark/>
          </w:tcPr>
          <w:p w:rsidR="003F5A32" w:rsidRDefault="003F5A32" w:rsidP="000D2D88">
            <w:pPr>
              <w:jc w:val="right"/>
              <w:rPr>
                <w:rFonts w:cs="Times New Roman"/>
                <w:lang w:eastAsia="ru-RU"/>
              </w:rPr>
            </w:pPr>
            <w:r>
              <w:rPr>
                <w:rFonts w:cs="Times New Roman"/>
                <w:lang w:eastAsia="ru-RU"/>
              </w:rPr>
              <w:t>0,6</w:t>
            </w:r>
          </w:p>
        </w:tc>
        <w:tc>
          <w:tcPr>
            <w:tcW w:w="2002" w:type="dxa"/>
            <w:tcBorders>
              <w:top w:val="single" w:sz="4" w:space="0" w:color="auto"/>
              <w:left w:val="nil"/>
              <w:bottom w:val="single" w:sz="4" w:space="0" w:color="auto"/>
              <w:right w:val="single" w:sz="4" w:space="0" w:color="auto"/>
            </w:tcBorders>
            <w:shd w:val="clear" w:color="auto" w:fill="auto"/>
            <w:hideMark/>
          </w:tcPr>
          <w:p w:rsidR="003F5A32" w:rsidRPr="006D1562" w:rsidRDefault="003F5A32" w:rsidP="000D2D88">
            <w:pPr>
              <w:jc w:val="right"/>
              <w:rPr>
                <w:rFonts w:cs="Times New Roman"/>
                <w:lang w:eastAsia="ru-RU"/>
              </w:rPr>
            </w:pPr>
            <w:r>
              <w:rPr>
                <w:rFonts w:cs="Times New Roman"/>
                <w:lang w:eastAsia="ru-RU"/>
              </w:rPr>
              <w:t>ФЕР27-06-031-01</w:t>
            </w:r>
          </w:p>
        </w:tc>
        <w:tc>
          <w:tcPr>
            <w:tcW w:w="1471" w:type="dxa"/>
            <w:tcBorders>
              <w:top w:val="single" w:sz="4" w:space="0" w:color="auto"/>
              <w:left w:val="nil"/>
              <w:bottom w:val="single" w:sz="4" w:space="0" w:color="auto"/>
              <w:right w:val="single" w:sz="4" w:space="0" w:color="auto"/>
            </w:tcBorders>
            <w:shd w:val="clear" w:color="auto" w:fill="auto"/>
            <w:noWrap/>
            <w:hideMark/>
          </w:tcPr>
          <w:p w:rsidR="003F5A32" w:rsidRPr="006D1562" w:rsidRDefault="003F5A32" w:rsidP="000D2D88">
            <w:pPr>
              <w:jc w:val="left"/>
              <w:rPr>
                <w:rFonts w:cs="Times New Roman"/>
                <w:lang w:eastAsia="ru-RU"/>
              </w:rPr>
            </w:pPr>
          </w:p>
        </w:tc>
      </w:tr>
      <w:tr w:rsidR="003F5A32" w:rsidRPr="006D1562" w:rsidTr="00BF45ED">
        <w:trPr>
          <w:cantSplit/>
          <w:trHeight w:val="175"/>
        </w:trPr>
        <w:tc>
          <w:tcPr>
            <w:tcW w:w="629" w:type="dxa"/>
            <w:tcBorders>
              <w:top w:val="single" w:sz="4" w:space="0" w:color="auto"/>
              <w:left w:val="single" w:sz="4" w:space="0" w:color="auto"/>
              <w:bottom w:val="single" w:sz="4" w:space="0" w:color="auto"/>
              <w:right w:val="single" w:sz="4" w:space="0" w:color="auto"/>
            </w:tcBorders>
            <w:shd w:val="clear" w:color="auto" w:fill="auto"/>
            <w:noWrap/>
            <w:hideMark/>
          </w:tcPr>
          <w:p w:rsidR="003F5A32" w:rsidRPr="006D1562" w:rsidRDefault="003F5A32" w:rsidP="000D2D88">
            <w:pPr>
              <w:numPr>
                <w:ilvl w:val="0"/>
                <w:numId w:val="13"/>
              </w:numPr>
              <w:suppressAutoHyphens w:val="0"/>
              <w:spacing w:after="0"/>
              <w:jc w:val="center"/>
              <w:rPr>
                <w:rFonts w:cs="Times New Roman"/>
                <w:lang w:eastAsia="ru-RU"/>
              </w:rPr>
            </w:pPr>
          </w:p>
        </w:tc>
        <w:tc>
          <w:tcPr>
            <w:tcW w:w="3713" w:type="dxa"/>
            <w:tcBorders>
              <w:top w:val="single" w:sz="4" w:space="0" w:color="auto"/>
              <w:left w:val="nil"/>
              <w:bottom w:val="single" w:sz="4" w:space="0" w:color="auto"/>
              <w:right w:val="single" w:sz="4" w:space="0" w:color="auto"/>
            </w:tcBorders>
            <w:shd w:val="clear" w:color="auto" w:fill="auto"/>
            <w:hideMark/>
          </w:tcPr>
          <w:p w:rsidR="003F5A32" w:rsidRPr="00F757AD" w:rsidRDefault="00823432" w:rsidP="000D2D88">
            <w:pPr>
              <w:pStyle w:val="24"/>
              <w:rPr>
                <w:rStyle w:val="1c"/>
                <w:rFonts w:ascii="Times New Roman" w:hAnsi="Times New Roman" w:cs="Times New Roman"/>
                <w:sz w:val="24"/>
                <w:szCs w:val="24"/>
              </w:rPr>
            </w:pPr>
            <w:r w:rsidRPr="00F757AD">
              <w:rPr>
                <w:rStyle w:val="1c"/>
                <w:rFonts w:ascii="Times New Roman" w:hAnsi="Times New Roman" w:cs="Times New Roman"/>
                <w:sz w:val="24"/>
                <w:szCs w:val="24"/>
              </w:rPr>
              <w:t>При изменении толщины покрытия на 0,5 см добавлять или исключать: к расценке 27-06-031-01</w:t>
            </w:r>
            <w:r w:rsidR="00EA597B">
              <w:rPr>
                <w:rStyle w:val="1c"/>
                <w:rFonts w:ascii="Times New Roman" w:hAnsi="Times New Roman" w:cs="Times New Roman"/>
                <w:sz w:val="24"/>
                <w:szCs w:val="24"/>
              </w:rPr>
              <w:t xml:space="preserve"> (до толщины 5 см)</w:t>
            </w:r>
          </w:p>
        </w:tc>
        <w:tc>
          <w:tcPr>
            <w:tcW w:w="1072" w:type="dxa"/>
            <w:tcBorders>
              <w:top w:val="single" w:sz="4" w:space="0" w:color="auto"/>
              <w:left w:val="nil"/>
              <w:bottom w:val="single" w:sz="4" w:space="0" w:color="auto"/>
              <w:right w:val="single" w:sz="4" w:space="0" w:color="auto"/>
            </w:tcBorders>
            <w:shd w:val="clear" w:color="auto" w:fill="auto"/>
            <w:hideMark/>
          </w:tcPr>
          <w:p w:rsidR="003F5A32" w:rsidRPr="006D1562" w:rsidRDefault="00823432" w:rsidP="000D2D88">
            <w:pPr>
              <w:jc w:val="center"/>
              <w:rPr>
                <w:rFonts w:cs="Times New Roman"/>
                <w:lang w:eastAsia="ru-RU"/>
              </w:rPr>
            </w:pPr>
            <w:r>
              <w:rPr>
                <w:rFonts w:cs="Times New Roman"/>
                <w:lang w:eastAsia="ru-RU"/>
              </w:rPr>
              <w:t>1000м2</w:t>
            </w:r>
          </w:p>
        </w:tc>
        <w:tc>
          <w:tcPr>
            <w:tcW w:w="1155" w:type="dxa"/>
            <w:tcBorders>
              <w:top w:val="single" w:sz="4" w:space="0" w:color="auto"/>
              <w:left w:val="nil"/>
              <w:bottom w:val="single" w:sz="4" w:space="0" w:color="auto"/>
              <w:right w:val="single" w:sz="4" w:space="0" w:color="auto"/>
            </w:tcBorders>
            <w:shd w:val="clear" w:color="auto" w:fill="auto"/>
            <w:noWrap/>
            <w:hideMark/>
          </w:tcPr>
          <w:p w:rsidR="003F5A32" w:rsidRDefault="00823432" w:rsidP="000D2D88">
            <w:pPr>
              <w:jc w:val="right"/>
              <w:rPr>
                <w:rFonts w:cs="Times New Roman"/>
                <w:lang w:eastAsia="ru-RU"/>
              </w:rPr>
            </w:pPr>
            <w:r>
              <w:rPr>
                <w:rFonts w:cs="Times New Roman"/>
                <w:lang w:eastAsia="ru-RU"/>
              </w:rPr>
              <w:t>0,6</w:t>
            </w:r>
          </w:p>
        </w:tc>
        <w:tc>
          <w:tcPr>
            <w:tcW w:w="2002" w:type="dxa"/>
            <w:tcBorders>
              <w:top w:val="single" w:sz="4" w:space="0" w:color="auto"/>
              <w:left w:val="nil"/>
              <w:bottom w:val="single" w:sz="4" w:space="0" w:color="auto"/>
              <w:right w:val="single" w:sz="4" w:space="0" w:color="auto"/>
            </w:tcBorders>
            <w:shd w:val="clear" w:color="auto" w:fill="auto"/>
            <w:hideMark/>
          </w:tcPr>
          <w:p w:rsidR="003F5A32" w:rsidRPr="006D1562" w:rsidRDefault="00823432" w:rsidP="000D2D88">
            <w:pPr>
              <w:jc w:val="right"/>
              <w:rPr>
                <w:rFonts w:cs="Times New Roman"/>
                <w:lang w:eastAsia="ru-RU"/>
              </w:rPr>
            </w:pPr>
            <w:r>
              <w:rPr>
                <w:rFonts w:cs="Times New Roman"/>
                <w:lang w:eastAsia="ru-RU"/>
              </w:rPr>
              <w:t>ФЕР27-06-032-01</w:t>
            </w:r>
          </w:p>
        </w:tc>
        <w:tc>
          <w:tcPr>
            <w:tcW w:w="1471" w:type="dxa"/>
            <w:tcBorders>
              <w:top w:val="single" w:sz="4" w:space="0" w:color="auto"/>
              <w:left w:val="nil"/>
              <w:bottom w:val="single" w:sz="4" w:space="0" w:color="auto"/>
              <w:right w:val="single" w:sz="4" w:space="0" w:color="auto"/>
            </w:tcBorders>
            <w:shd w:val="clear" w:color="auto" w:fill="auto"/>
            <w:noWrap/>
            <w:hideMark/>
          </w:tcPr>
          <w:p w:rsidR="003F5A32" w:rsidRPr="006D1562" w:rsidRDefault="003F5A32" w:rsidP="000D2D88">
            <w:pPr>
              <w:jc w:val="left"/>
              <w:rPr>
                <w:rFonts w:cs="Times New Roman"/>
                <w:lang w:eastAsia="ru-RU"/>
              </w:rPr>
            </w:pPr>
          </w:p>
        </w:tc>
      </w:tr>
      <w:tr w:rsidR="003F5A32" w:rsidRPr="006D1562" w:rsidTr="00BF45ED">
        <w:trPr>
          <w:cantSplit/>
          <w:trHeight w:val="248"/>
        </w:trPr>
        <w:tc>
          <w:tcPr>
            <w:tcW w:w="629" w:type="dxa"/>
            <w:tcBorders>
              <w:top w:val="single" w:sz="4" w:space="0" w:color="auto"/>
              <w:left w:val="single" w:sz="4" w:space="0" w:color="auto"/>
              <w:bottom w:val="single" w:sz="4" w:space="0" w:color="auto"/>
              <w:right w:val="single" w:sz="4" w:space="0" w:color="auto"/>
            </w:tcBorders>
            <w:shd w:val="clear" w:color="auto" w:fill="auto"/>
            <w:noWrap/>
            <w:hideMark/>
          </w:tcPr>
          <w:p w:rsidR="003F5A32" w:rsidRPr="006D1562" w:rsidRDefault="003F5A32" w:rsidP="000D2D88">
            <w:pPr>
              <w:numPr>
                <w:ilvl w:val="0"/>
                <w:numId w:val="13"/>
              </w:numPr>
              <w:suppressAutoHyphens w:val="0"/>
              <w:spacing w:after="0"/>
              <w:jc w:val="center"/>
              <w:rPr>
                <w:rFonts w:cs="Times New Roman"/>
                <w:lang w:eastAsia="ru-RU"/>
              </w:rPr>
            </w:pPr>
          </w:p>
        </w:tc>
        <w:tc>
          <w:tcPr>
            <w:tcW w:w="3713" w:type="dxa"/>
            <w:tcBorders>
              <w:top w:val="single" w:sz="4" w:space="0" w:color="auto"/>
              <w:left w:val="nil"/>
              <w:bottom w:val="single" w:sz="4" w:space="0" w:color="auto"/>
              <w:right w:val="single" w:sz="4" w:space="0" w:color="auto"/>
            </w:tcBorders>
            <w:shd w:val="clear" w:color="auto" w:fill="auto"/>
            <w:hideMark/>
          </w:tcPr>
          <w:p w:rsidR="003F5A32" w:rsidRPr="00F757AD" w:rsidRDefault="00823432" w:rsidP="000D2D88">
            <w:pPr>
              <w:pStyle w:val="24"/>
              <w:rPr>
                <w:rStyle w:val="1c"/>
                <w:rFonts w:ascii="Times New Roman" w:hAnsi="Times New Roman" w:cs="Times New Roman"/>
                <w:sz w:val="24"/>
                <w:szCs w:val="24"/>
              </w:rPr>
            </w:pPr>
            <w:r w:rsidRPr="00F757AD">
              <w:rPr>
                <w:rStyle w:val="1c"/>
                <w:rFonts w:ascii="Times New Roman" w:hAnsi="Times New Roman" w:cs="Times New Roman"/>
                <w:sz w:val="24"/>
                <w:szCs w:val="24"/>
              </w:rPr>
              <w:t>Подготовка почвы для устройства партерного и обыкновенного газона без внесения растительной земли:</w:t>
            </w:r>
            <w:r w:rsidR="00BD0917" w:rsidRPr="00F757AD">
              <w:rPr>
                <w:rStyle w:val="1c"/>
                <w:rFonts w:ascii="Times New Roman" w:hAnsi="Times New Roman" w:cs="Times New Roman"/>
                <w:sz w:val="24"/>
                <w:szCs w:val="24"/>
              </w:rPr>
              <w:t xml:space="preserve"> </w:t>
            </w:r>
            <w:r w:rsidRPr="00F757AD">
              <w:rPr>
                <w:rStyle w:val="1c"/>
                <w:rFonts w:ascii="Times New Roman" w:hAnsi="Times New Roman" w:cs="Times New Roman"/>
                <w:sz w:val="24"/>
                <w:szCs w:val="24"/>
              </w:rPr>
              <w:t>вручную</w:t>
            </w:r>
          </w:p>
        </w:tc>
        <w:tc>
          <w:tcPr>
            <w:tcW w:w="1072" w:type="dxa"/>
            <w:tcBorders>
              <w:top w:val="single" w:sz="4" w:space="0" w:color="auto"/>
              <w:left w:val="nil"/>
              <w:bottom w:val="single" w:sz="4" w:space="0" w:color="auto"/>
              <w:right w:val="single" w:sz="4" w:space="0" w:color="auto"/>
            </w:tcBorders>
            <w:shd w:val="clear" w:color="auto" w:fill="auto"/>
            <w:hideMark/>
          </w:tcPr>
          <w:p w:rsidR="003F5A32" w:rsidRPr="006D1562" w:rsidRDefault="00823432" w:rsidP="000D2D88">
            <w:pPr>
              <w:jc w:val="center"/>
              <w:rPr>
                <w:rFonts w:cs="Times New Roman"/>
                <w:lang w:eastAsia="ru-RU"/>
              </w:rPr>
            </w:pPr>
            <w:r>
              <w:rPr>
                <w:rFonts w:cs="Times New Roman"/>
                <w:lang w:eastAsia="ru-RU"/>
              </w:rPr>
              <w:t>100м2</w:t>
            </w:r>
          </w:p>
        </w:tc>
        <w:tc>
          <w:tcPr>
            <w:tcW w:w="1155" w:type="dxa"/>
            <w:tcBorders>
              <w:top w:val="single" w:sz="4" w:space="0" w:color="auto"/>
              <w:left w:val="nil"/>
              <w:bottom w:val="single" w:sz="4" w:space="0" w:color="auto"/>
              <w:right w:val="single" w:sz="4" w:space="0" w:color="auto"/>
            </w:tcBorders>
            <w:shd w:val="clear" w:color="auto" w:fill="auto"/>
            <w:noWrap/>
            <w:hideMark/>
          </w:tcPr>
          <w:p w:rsidR="003F5A32" w:rsidRDefault="00823432" w:rsidP="000D2D88">
            <w:pPr>
              <w:jc w:val="right"/>
              <w:rPr>
                <w:rFonts w:cs="Times New Roman"/>
                <w:lang w:eastAsia="ru-RU"/>
              </w:rPr>
            </w:pPr>
            <w:r>
              <w:rPr>
                <w:rFonts w:cs="Times New Roman"/>
                <w:lang w:eastAsia="ru-RU"/>
              </w:rPr>
              <w:t>0,725</w:t>
            </w:r>
          </w:p>
        </w:tc>
        <w:tc>
          <w:tcPr>
            <w:tcW w:w="2002" w:type="dxa"/>
            <w:tcBorders>
              <w:top w:val="single" w:sz="4" w:space="0" w:color="auto"/>
              <w:left w:val="nil"/>
              <w:bottom w:val="single" w:sz="4" w:space="0" w:color="auto"/>
              <w:right w:val="single" w:sz="4" w:space="0" w:color="auto"/>
            </w:tcBorders>
            <w:shd w:val="clear" w:color="auto" w:fill="auto"/>
            <w:hideMark/>
          </w:tcPr>
          <w:p w:rsidR="003F5A32" w:rsidRPr="006D1562" w:rsidRDefault="00823432" w:rsidP="000D2D88">
            <w:pPr>
              <w:jc w:val="right"/>
              <w:rPr>
                <w:rFonts w:cs="Times New Roman"/>
                <w:lang w:eastAsia="ru-RU"/>
              </w:rPr>
            </w:pPr>
            <w:r>
              <w:rPr>
                <w:rFonts w:cs="Times New Roman"/>
                <w:lang w:eastAsia="ru-RU"/>
              </w:rPr>
              <w:t>ФЕР47-01-046-02</w:t>
            </w:r>
          </w:p>
        </w:tc>
        <w:tc>
          <w:tcPr>
            <w:tcW w:w="1471" w:type="dxa"/>
            <w:tcBorders>
              <w:top w:val="single" w:sz="4" w:space="0" w:color="auto"/>
              <w:left w:val="nil"/>
              <w:bottom w:val="single" w:sz="4" w:space="0" w:color="auto"/>
              <w:right w:val="single" w:sz="4" w:space="0" w:color="auto"/>
            </w:tcBorders>
            <w:shd w:val="clear" w:color="auto" w:fill="auto"/>
            <w:noWrap/>
            <w:hideMark/>
          </w:tcPr>
          <w:p w:rsidR="003F5A32" w:rsidRPr="006D1562" w:rsidRDefault="003F5A32" w:rsidP="000D2D88">
            <w:pPr>
              <w:jc w:val="left"/>
              <w:rPr>
                <w:rFonts w:cs="Times New Roman"/>
                <w:lang w:eastAsia="ru-RU"/>
              </w:rPr>
            </w:pPr>
          </w:p>
        </w:tc>
      </w:tr>
      <w:tr w:rsidR="003F5A32" w:rsidRPr="006D1562" w:rsidTr="00BF45ED">
        <w:trPr>
          <w:cantSplit/>
          <w:trHeight w:val="212"/>
        </w:trPr>
        <w:tc>
          <w:tcPr>
            <w:tcW w:w="629" w:type="dxa"/>
            <w:tcBorders>
              <w:top w:val="single" w:sz="4" w:space="0" w:color="auto"/>
              <w:left w:val="single" w:sz="4" w:space="0" w:color="auto"/>
              <w:bottom w:val="single" w:sz="4" w:space="0" w:color="auto"/>
              <w:right w:val="single" w:sz="4" w:space="0" w:color="auto"/>
            </w:tcBorders>
            <w:shd w:val="clear" w:color="auto" w:fill="auto"/>
            <w:noWrap/>
            <w:hideMark/>
          </w:tcPr>
          <w:p w:rsidR="003F5A32" w:rsidRPr="006D1562" w:rsidRDefault="003F5A32" w:rsidP="000D2D88">
            <w:pPr>
              <w:numPr>
                <w:ilvl w:val="0"/>
                <w:numId w:val="13"/>
              </w:numPr>
              <w:suppressAutoHyphens w:val="0"/>
              <w:spacing w:after="0"/>
              <w:jc w:val="center"/>
              <w:rPr>
                <w:rFonts w:cs="Times New Roman"/>
                <w:lang w:eastAsia="ru-RU"/>
              </w:rPr>
            </w:pPr>
          </w:p>
        </w:tc>
        <w:tc>
          <w:tcPr>
            <w:tcW w:w="3713" w:type="dxa"/>
            <w:tcBorders>
              <w:top w:val="single" w:sz="4" w:space="0" w:color="auto"/>
              <w:left w:val="nil"/>
              <w:bottom w:val="single" w:sz="4" w:space="0" w:color="auto"/>
              <w:right w:val="single" w:sz="4" w:space="0" w:color="auto"/>
            </w:tcBorders>
            <w:shd w:val="clear" w:color="auto" w:fill="auto"/>
            <w:hideMark/>
          </w:tcPr>
          <w:p w:rsidR="003F5A32" w:rsidRPr="00F757AD" w:rsidRDefault="00BD0917" w:rsidP="000D2D88">
            <w:pPr>
              <w:pStyle w:val="24"/>
              <w:rPr>
                <w:rStyle w:val="1c"/>
                <w:rFonts w:ascii="Times New Roman" w:hAnsi="Times New Roman" w:cs="Times New Roman"/>
                <w:sz w:val="24"/>
                <w:szCs w:val="24"/>
              </w:rPr>
            </w:pPr>
            <w:r w:rsidRPr="00F757AD">
              <w:rPr>
                <w:rStyle w:val="1c"/>
                <w:rFonts w:ascii="Times New Roman" w:hAnsi="Times New Roman" w:cs="Times New Roman"/>
                <w:sz w:val="24"/>
                <w:szCs w:val="24"/>
              </w:rPr>
              <w:t>Установка бортовых камней бетонных: при других видах покрытий</w:t>
            </w:r>
          </w:p>
        </w:tc>
        <w:tc>
          <w:tcPr>
            <w:tcW w:w="1072" w:type="dxa"/>
            <w:tcBorders>
              <w:top w:val="single" w:sz="4" w:space="0" w:color="auto"/>
              <w:left w:val="nil"/>
              <w:bottom w:val="single" w:sz="4" w:space="0" w:color="auto"/>
              <w:right w:val="single" w:sz="4" w:space="0" w:color="auto"/>
            </w:tcBorders>
            <w:shd w:val="clear" w:color="auto" w:fill="auto"/>
            <w:hideMark/>
          </w:tcPr>
          <w:p w:rsidR="003F5A32" w:rsidRPr="006D1562" w:rsidRDefault="00BD0917" w:rsidP="000D2D88">
            <w:pPr>
              <w:jc w:val="center"/>
              <w:rPr>
                <w:rFonts w:cs="Times New Roman"/>
                <w:lang w:eastAsia="ru-RU"/>
              </w:rPr>
            </w:pPr>
            <w:r>
              <w:rPr>
                <w:rFonts w:cs="Times New Roman"/>
                <w:lang w:eastAsia="ru-RU"/>
              </w:rPr>
              <w:t>100м2</w:t>
            </w:r>
          </w:p>
        </w:tc>
        <w:tc>
          <w:tcPr>
            <w:tcW w:w="1155" w:type="dxa"/>
            <w:tcBorders>
              <w:top w:val="single" w:sz="4" w:space="0" w:color="auto"/>
              <w:left w:val="nil"/>
              <w:bottom w:val="single" w:sz="4" w:space="0" w:color="auto"/>
              <w:right w:val="single" w:sz="4" w:space="0" w:color="auto"/>
            </w:tcBorders>
            <w:shd w:val="clear" w:color="auto" w:fill="auto"/>
            <w:noWrap/>
            <w:hideMark/>
          </w:tcPr>
          <w:p w:rsidR="003F5A32" w:rsidRDefault="00EA597B" w:rsidP="000D2D88">
            <w:pPr>
              <w:jc w:val="right"/>
              <w:rPr>
                <w:rFonts w:cs="Times New Roman"/>
                <w:lang w:eastAsia="ru-RU"/>
              </w:rPr>
            </w:pPr>
            <w:r>
              <w:rPr>
                <w:rFonts w:cs="Times New Roman"/>
                <w:lang w:eastAsia="ru-RU"/>
              </w:rPr>
              <w:t>3,221</w:t>
            </w:r>
          </w:p>
        </w:tc>
        <w:tc>
          <w:tcPr>
            <w:tcW w:w="2002" w:type="dxa"/>
            <w:tcBorders>
              <w:top w:val="single" w:sz="4" w:space="0" w:color="auto"/>
              <w:left w:val="nil"/>
              <w:bottom w:val="single" w:sz="4" w:space="0" w:color="auto"/>
              <w:right w:val="single" w:sz="4" w:space="0" w:color="auto"/>
            </w:tcBorders>
            <w:shd w:val="clear" w:color="auto" w:fill="auto"/>
            <w:hideMark/>
          </w:tcPr>
          <w:p w:rsidR="003F5A32" w:rsidRPr="006D1562" w:rsidRDefault="00BD0917" w:rsidP="000D2D88">
            <w:pPr>
              <w:jc w:val="right"/>
              <w:rPr>
                <w:rFonts w:cs="Times New Roman"/>
                <w:lang w:eastAsia="ru-RU"/>
              </w:rPr>
            </w:pPr>
            <w:r>
              <w:rPr>
                <w:rFonts w:cs="Times New Roman"/>
                <w:lang w:eastAsia="ru-RU"/>
              </w:rPr>
              <w:t>ФЕР47-01-046-02</w:t>
            </w:r>
          </w:p>
        </w:tc>
        <w:tc>
          <w:tcPr>
            <w:tcW w:w="1471" w:type="dxa"/>
            <w:tcBorders>
              <w:top w:val="single" w:sz="4" w:space="0" w:color="auto"/>
              <w:left w:val="nil"/>
              <w:bottom w:val="single" w:sz="4" w:space="0" w:color="auto"/>
              <w:right w:val="single" w:sz="4" w:space="0" w:color="auto"/>
            </w:tcBorders>
            <w:shd w:val="clear" w:color="auto" w:fill="auto"/>
            <w:noWrap/>
            <w:hideMark/>
          </w:tcPr>
          <w:p w:rsidR="003F5A32" w:rsidRPr="006D1562" w:rsidRDefault="003F5A32" w:rsidP="000D2D88">
            <w:pPr>
              <w:jc w:val="left"/>
              <w:rPr>
                <w:rFonts w:cs="Times New Roman"/>
                <w:lang w:eastAsia="ru-RU"/>
              </w:rPr>
            </w:pPr>
          </w:p>
        </w:tc>
      </w:tr>
      <w:tr w:rsidR="003F5A32" w:rsidRPr="006D1562" w:rsidTr="00BF45ED">
        <w:trPr>
          <w:cantSplit/>
          <w:trHeight w:val="137"/>
        </w:trPr>
        <w:tc>
          <w:tcPr>
            <w:tcW w:w="629" w:type="dxa"/>
            <w:tcBorders>
              <w:top w:val="single" w:sz="4" w:space="0" w:color="auto"/>
              <w:left w:val="single" w:sz="4" w:space="0" w:color="auto"/>
              <w:bottom w:val="single" w:sz="4" w:space="0" w:color="auto"/>
              <w:right w:val="single" w:sz="4" w:space="0" w:color="auto"/>
            </w:tcBorders>
            <w:shd w:val="clear" w:color="auto" w:fill="auto"/>
            <w:noWrap/>
            <w:hideMark/>
          </w:tcPr>
          <w:p w:rsidR="003F5A32" w:rsidRPr="006D1562" w:rsidRDefault="003F5A32" w:rsidP="000D2D88">
            <w:pPr>
              <w:numPr>
                <w:ilvl w:val="0"/>
                <w:numId w:val="13"/>
              </w:numPr>
              <w:suppressAutoHyphens w:val="0"/>
              <w:spacing w:after="0"/>
              <w:jc w:val="center"/>
              <w:rPr>
                <w:rFonts w:cs="Times New Roman"/>
                <w:lang w:eastAsia="ru-RU"/>
              </w:rPr>
            </w:pPr>
          </w:p>
        </w:tc>
        <w:tc>
          <w:tcPr>
            <w:tcW w:w="3713" w:type="dxa"/>
            <w:tcBorders>
              <w:top w:val="single" w:sz="4" w:space="0" w:color="auto"/>
              <w:left w:val="nil"/>
              <w:bottom w:val="single" w:sz="4" w:space="0" w:color="auto"/>
              <w:right w:val="single" w:sz="4" w:space="0" w:color="auto"/>
            </w:tcBorders>
            <w:shd w:val="clear" w:color="auto" w:fill="auto"/>
            <w:hideMark/>
          </w:tcPr>
          <w:p w:rsidR="003F5A32" w:rsidRPr="00F757AD" w:rsidRDefault="00BD0917" w:rsidP="000D2D88">
            <w:pPr>
              <w:pStyle w:val="24"/>
              <w:rPr>
                <w:rStyle w:val="1c"/>
                <w:rFonts w:ascii="Times New Roman" w:hAnsi="Times New Roman" w:cs="Times New Roman"/>
                <w:sz w:val="24"/>
                <w:szCs w:val="24"/>
              </w:rPr>
            </w:pPr>
            <w:r w:rsidRPr="00F757AD">
              <w:rPr>
                <w:rStyle w:val="1c"/>
                <w:rFonts w:ascii="Times New Roman" w:hAnsi="Times New Roman" w:cs="Times New Roman"/>
                <w:sz w:val="24"/>
                <w:szCs w:val="24"/>
              </w:rPr>
              <w:t>Камни бортовые: БВ100.30.15/бетон В30 (м400),объем 0,042 м3 (ГОСТ 6665-91)</w:t>
            </w:r>
          </w:p>
        </w:tc>
        <w:tc>
          <w:tcPr>
            <w:tcW w:w="1072" w:type="dxa"/>
            <w:tcBorders>
              <w:top w:val="single" w:sz="4" w:space="0" w:color="auto"/>
              <w:left w:val="nil"/>
              <w:bottom w:val="single" w:sz="4" w:space="0" w:color="auto"/>
              <w:right w:val="single" w:sz="4" w:space="0" w:color="auto"/>
            </w:tcBorders>
            <w:shd w:val="clear" w:color="auto" w:fill="auto"/>
            <w:hideMark/>
          </w:tcPr>
          <w:p w:rsidR="003F5A32" w:rsidRPr="006D1562" w:rsidRDefault="00BD0917" w:rsidP="000D2D88">
            <w:pPr>
              <w:jc w:val="center"/>
              <w:rPr>
                <w:rFonts w:cs="Times New Roman"/>
                <w:lang w:eastAsia="ru-RU"/>
              </w:rPr>
            </w:pPr>
            <w:proofErr w:type="spellStart"/>
            <w:r>
              <w:rPr>
                <w:rFonts w:cs="Times New Roman"/>
                <w:lang w:eastAsia="ru-RU"/>
              </w:rPr>
              <w:t>щт</w:t>
            </w:r>
            <w:proofErr w:type="spellEnd"/>
          </w:p>
        </w:tc>
        <w:tc>
          <w:tcPr>
            <w:tcW w:w="1155" w:type="dxa"/>
            <w:tcBorders>
              <w:top w:val="single" w:sz="4" w:space="0" w:color="auto"/>
              <w:left w:val="nil"/>
              <w:bottom w:val="single" w:sz="4" w:space="0" w:color="auto"/>
              <w:right w:val="single" w:sz="4" w:space="0" w:color="auto"/>
            </w:tcBorders>
            <w:shd w:val="clear" w:color="auto" w:fill="auto"/>
            <w:noWrap/>
            <w:hideMark/>
          </w:tcPr>
          <w:p w:rsidR="003F5A32" w:rsidRDefault="00BD0917" w:rsidP="000D2D88">
            <w:pPr>
              <w:jc w:val="right"/>
              <w:rPr>
                <w:rFonts w:cs="Times New Roman"/>
                <w:lang w:eastAsia="ru-RU"/>
              </w:rPr>
            </w:pPr>
            <w:r>
              <w:rPr>
                <w:rFonts w:cs="Times New Roman"/>
                <w:lang w:eastAsia="ru-RU"/>
              </w:rPr>
              <w:t>322,1</w:t>
            </w:r>
          </w:p>
        </w:tc>
        <w:tc>
          <w:tcPr>
            <w:tcW w:w="2002" w:type="dxa"/>
            <w:tcBorders>
              <w:top w:val="single" w:sz="4" w:space="0" w:color="auto"/>
              <w:left w:val="nil"/>
              <w:bottom w:val="single" w:sz="4" w:space="0" w:color="auto"/>
              <w:right w:val="single" w:sz="4" w:space="0" w:color="auto"/>
            </w:tcBorders>
            <w:shd w:val="clear" w:color="auto" w:fill="auto"/>
            <w:hideMark/>
          </w:tcPr>
          <w:p w:rsidR="003F5A32" w:rsidRPr="006D1562" w:rsidRDefault="00BD0917" w:rsidP="000D2D88">
            <w:pPr>
              <w:jc w:val="right"/>
              <w:rPr>
                <w:rFonts w:cs="Times New Roman"/>
                <w:lang w:eastAsia="ru-RU"/>
              </w:rPr>
            </w:pPr>
            <w:r>
              <w:rPr>
                <w:rFonts w:cs="Times New Roman"/>
                <w:lang w:eastAsia="ru-RU"/>
              </w:rPr>
              <w:t>ФССЦ-05.2.03.03-0021</w:t>
            </w:r>
          </w:p>
        </w:tc>
        <w:tc>
          <w:tcPr>
            <w:tcW w:w="1471" w:type="dxa"/>
            <w:tcBorders>
              <w:top w:val="single" w:sz="4" w:space="0" w:color="auto"/>
              <w:left w:val="nil"/>
              <w:bottom w:val="single" w:sz="4" w:space="0" w:color="auto"/>
              <w:right w:val="single" w:sz="4" w:space="0" w:color="auto"/>
            </w:tcBorders>
            <w:shd w:val="clear" w:color="auto" w:fill="auto"/>
            <w:noWrap/>
            <w:hideMark/>
          </w:tcPr>
          <w:p w:rsidR="003F5A32" w:rsidRPr="006D1562" w:rsidRDefault="003F5A32" w:rsidP="000D2D88">
            <w:pPr>
              <w:jc w:val="left"/>
              <w:rPr>
                <w:rFonts w:cs="Times New Roman"/>
                <w:lang w:eastAsia="ru-RU"/>
              </w:rPr>
            </w:pPr>
          </w:p>
        </w:tc>
      </w:tr>
      <w:tr w:rsidR="003F5A32" w:rsidRPr="006D1562" w:rsidTr="00BF45ED">
        <w:trPr>
          <w:cantSplit/>
          <w:trHeight w:val="125"/>
        </w:trPr>
        <w:tc>
          <w:tcPr>
            <w:tcW w:w="629" w:type="dxa"/>
            <w:tcBorders>
              <w:top w:val="single" w:sz="4" w:space="0" w:color="auto"/>
              <w:left w:val="single" w:sz="4" w:space="0" w:color="auto"/>
              <w:bottom w:val="single" w:sz="4" w:space="0" w:color="auto"/>
              <w:right w:val="single" w:sz="4" w:space="0" w:color="auto"/>
            </w:tcBorders>
            <w:shd w:val="clear" w:color="auto" w:fill="auto"/>
            <w:noWrap/>
            <w:hideMark/>
          </w:tcPr>
          <w:p w:rsidR="003F5A32" w:rsidRPr="006D1562" w:rsidRDefault="003F5A32" w:rsidP="000D2D88">
            <w:pPr>
              <w:numPr>
                <w:ilvl w:val="0"/>
                <w:numId w:val="13"/>
              </w:numPr>
              <w:suppressAutoHyphens w:val="0"/>
              <w:spacing w:after="0"/>
              <w:jc w:val="center"/>
              <w:rPr>
                <w:rFonts w:cs="Times New Roman"/>
                <w:lang w:eastAsia="ru-RU"/>
              </w:rPr>
            </w:pPr>
          </w:p>
        </w:tc>
        <w:tc>
          <w:tcPr>
            <w:tcW w:w="3713" w:type="dxa"/>
            <w:tcBorders>
              <w:top w:val="single" w:sz="4" w:space="0" w:color="auto"/>
              <w:left w:val="nil"/>
              <w:bottom w:val="single" w:sz="4" w:space="0" w:color="auto"/>
              <w:right w:val="single" w:sz="4" w:space="0" w:color="auto"/>
            </w:tcBorders>
            <w:shd w:val="clear" w:color="auto" w:fill="auto"/>
            <w:hideMark/>
          </w:tcPr>
          <w:p w:rsidR="003F5A32" w:rsidRPr="00F757AD" w:rsidRDefault="00BD0917" w:rsidP="000D2D88">
            <w:pPr>
              <w:pStyle w:val="24"/>
              <w:rPr>
                <w:rStyle w:val="1c"/>
                <w:rFonts w:ascii="Times New Roman" w:hAnsi="Times New Roman" w:cs="Times New Roman"/>
                <w:sz w:val="24"/>
                <w:szCs w:val="24"/>
              </w:rPr>
            </w:pPr>
            <w:r w:rsidRPr="00F757AD">
              <w:rPr>
                <w:rStyle w:val="1c"/>
                <w:rFonts w:ascii="Times New Roman" w:hAnsi="Times New Roman" w:cs="Times New Roman"/>
                <w:sz w:val="24"/>
                <w:szCs w:val="24"/>
              </w:rPr>
              <w:t>Установка бортовых камней бетонных: при других видах покрытий</w:t>
            </w:r>
          </w:p>
        </w:tc>
        <w:tc>
          <w:tcPr>
            <w:tcW w:w="1072" w:type="dxa"/>
            <w:tcBorders>
              <w:top w:val="single" w:sz="4" w:space="0" w:color="auto"/>
              <w:left w:val="nil"/>
              <w:bottom w:val="single" w:sz="4" w:space="0" w:color="auto"/>
              <w:right w:val="single" w:sz="4" w:space="0" w:color="auto"/>
            </w:tcBorders>
            <w:shd w:val="clear" w:color="auto" w:fill="auto"/>
            <w:hideMark/>
          </w:tcPr>
          <w:p w:rsidR="003F5A32" w:rsidRPr="006D1562" w:rsidRDefault="00BD0917" w:rsidP="000D2D88">
            <w:pPr>
              <w:jc w:val="center"/>
              <w:rPr>
                <w:rFonts w:cs="Times New Roman"/>
                <w:lang w:eastAsia="ru-RU"/>
              </w:rPr>
            </w:pPr>
            <w:r>
              <w:rPr>
                <w:rFonts w:cs="Times New Roman"/>
                <w:lang w:eastAsia="ru-RU"/>
              </w:rPr>
              <w:t xml:space="preserve">100м </w:t>
            </w:r>
          </w:p>
        </w:tc>
        <w:tc>
          <w:tcPr>
            <w:tcW w:w="1155" w:type="dxa"/>
            <w:tcBorders>
              <w:top w:val="single" w:sz="4" w:space="0" w:color="auto"/>
              <w:left w:val="nil"/>
              <w:bottom w:val="single" w:sz="4" w:space="0" w:color="auto"/>
              <w:right w:val="single" w:sz="4" w:space="0" w:color="auto"/>
            </w:tcBorders>
            <w:shd w:val="clear" w:color="auto" w:fill="auto"/>
            <w:noWrap/>
            <w:hideMark/>
          </w:tcPr>
          <w:p w:rsidR="003F5A32" w:rsidRDefault="00BD0917" w:rsidP="000D2D88">
            <w:pPr>
              <w:jc w:val="right"/>
              <w:rPr>
                <w:rFonts w:cs="Times New Roman"/>
                <w:lang w:eastAsia="ru-RU"/>
              </w:rPr>
            </w:pPr>
            <w:r>
              <w:rPr>
                <w:rFonts w:cs="Times New Roman"/>
                <w:lang w:eastAsia="ru-RU"/>
              </w:rPr>
              <w:t>1,58</w:t>
            </w:r>
          </w:p>
        </w:tc>
        <w:tc>
          <w:tcPr>
            <w:tcW w:w="2002" w:type="dxa"/>
            <w:tcBorders>
              <w:top w:val="single" w:sz="4" w:space="0" w:color="auto"/>
              <w:left w:val="nil"/>
              <w:bottom w:val="single" w:sz="4" w:space="0" w:color="auto"/>
              <w:right w:val="single" w:sz="4" w:space="0" w:color="auto"/>
            </w:tcBorders>
            <w:shd w:val="clear" w:color="auto" w:fill="auto"/>
            <w:hideMark/>
          </w:tcPr>
          <w:p w:rsidR="003F5A32" w:rsidRPr="006D1562" w:rsidRDefault="00BD0917" w:rsidP="000D2D88">
            <w:pPr>
              <w:jc w:val="right"/>
              <w:rPr>
                <w:rFonts w:cs="Times New Roman"/>
                <w:lang w:eastAsia="ru-RU"/>
              </w:rPr>
            </w:pPr>
            <w:r>
              <w:rPr>
                <w:rFonts w:cs="Times New Roman"/>
                <w:lang w:eastAsia="ru-RU"/>
              </w:rPr>
              <w:t>ФЕР27-02-010-02</w:t>
            </w:r>
          </w:p>
        </w:tc>
        <w:tc>
          <w:tcPr>
            <w:tcW w:w="1471" w:type="dxa"/>
            <w:tcBorders>
              <w:top w:val="single" w:sz="4" w:space="0" w:color="auto"/>
              <w:left w:val="nil"/>
              <w:bottom w:val="single" w:sz="4" w:space="0" w:color="auto"/>
              <w:right w:val="single" w:sz="4" w:space="0" w:color="auto"/>
            </w:tcBorders>
            <w:shd w:val="clear" w:color="auto" w:fill="auto"/>
            <w:noWrap/>
            <w:hideMark/>
          </w:tcPr>
          <w:p w:rsidR="003F5A32" w:rsidRPr="006D1562" w:rsidRDefault="003F5A32" w:rsidP="000D2D88">
            <w:pPr>
              <w:jc w:val="left"/>
              <w:rPr>
                <w:rFonts w:cs="Times New Roman"/>
                <w:lang w:eastAsia="ru-RU"/>
              </w:rPr>
            </w:pPr>
          </w:p>
        </w:tc>
      </w:tr>
      <w:tr w:rsidR="003F5A32" w:rsidRPr="006D1562" w:rsidTr="00BF45ED">
        <w:trPr>
          <w:cantSplit/>
          <w:trHeight w:val="187"/>
        </w:trPr>
        <w:tc>
          <w:tcPr>
            <w:tcW w:w="629" w:type="dxa"/>
            <w:tcBorders>
              <w:top w:val="single" w:sz="4" w:space="0" w:color="auto"/>
              <w:left w:val="single" w:sz="4" w:space="0" w:color="auto"/>
              <w:bottom w:val="single" w:sz="4" w:space="0" w:color="auto"/>
              <w:right w:val="single" w:sz="4" w:space="0" w:color="auto"/>
            </w:tcBorders>
            <w:shd w:val="clear" w:color="auto" w:fill="auto"/>
            <w:noWrap/>
            <w:hideMark/>
          </w:tcPr>
          <w:p w:rsidR="003F5A32" w:rsidRPr="006D1562" w:rsidRDefault="003F5A32" w:rsidP="000D2D88">
            <w:pPr>
              <w:numPr>
                <w:ilvl w:val="0"/>
                <w:numId w:val="13"/>
              </w:numPr>
              <w:suppressAutoHyphens w:val="0"/>
              <w:spacing w:after="0"/>
              <w:jc w:val="center"/>
              <w:rPr>
                <w:rFonts w:cs="Times New Roman"/>
                <w:lang w:eastAsia="ru-RU"/>
              </w:rPr>
            </w:pPr>
          </w:p>
        </w:tc>
        <w:tc>
          <w:tcPr>
            <w:tcW w:w="3713" w:type="dxa"/>
            <w:tcBorders>
              <w:top w:val="single" w:sz="4" w:space="0" w:color="auto"/>
              <w:left w:val="nil"/>
              <w:bottom w:val="single" w:sz="4" w:space="0" w:color="auto"/>
              <w:right w:val="single" w:sz="4" w:space="0" w:color="auto"/>
            </w:tcBorders>
            <w:shd w:val="clear" w:color="auto" w:fill="auto"/>
            <w:hideMark/>
          </w:tcPr>
          <w:p w:rsidR="003F5A32" w:rsidRPr="00F757AD" w:rsidRDefault="00BD0917" w:rsidP="000D2D88">
            <w:pPr>
              <w:pStyle w:val="24"/>
              <w:rPr>
                <w:rStyle w:val="1c"/>
                <w:rFonts w:ascii="Times New Roman" w:hAnsi="Times New Roman" w:cs="Times New Roman"/>
                <w:sz w:val="24"/>
                <w:szCs w:val="24"/>
              </w:rPr>
            </w:pPr>
            <w:r w:rsidRPr="00F757AD">
              <w:rPr>
                <w:rStyle w:val="1c"/>
                <w:rFonts w:ascii="Times New Roman" w:hAnsi="Times New Roman" w:cs="Times New Roman"/>
                <w:sz w:val="24"/>
                <w:szCs w:val="24"/>
              </w:rPr>
              <w:t>Раствор готовый кладочный, цементный М100</w:t>
            </w:r>
          </w:p>
        </w:tc>
        <w:tc>
          <w:tcPr>
            <w:tcW w:w="1072" w:type="dxa"/>
            <w:tcBorders>
              <w:top w:val="single" w:sz="4" w:space="0" w:color="auto"/>
              <w:left w:val="nil"/>
              <w:bottom w:val="single" w:sz="4" w:space="0" w:color="auto"/>
              <w:right w:val="single" w:sz="4" w:space="0" w:color="auto"/>
            </w:tcBorders>
            <w:shd w:val="clear" w:color="auto" w:fill="auto"/>
            <w:hideMark/>
          </w:tcPr>
          <w:p w:rsidR="003F5A32" w:rsidRPr="006D1562" w:rsidRDefault="00EA597B" w:rsidP="000D2D88">
            <w:pPr>
              <w:jc w:val="center"/>
              <w:rPr>
                <w:rFonts w:cs="Times New Roman"/>
                <w:lang w:eastAsia="ru-RU"/>
              </w:rPr>
            </w:pPr>
            <w:r>
              <w:rPr>
                <w:rFonts w:cs="Times New Roman"/>
                <w:lang w:eastAsia="ru-RU"/>
              </w:rPr>
              <w:t>м</w:t>
            </w:r>
            <w:r w:rsidR="00BD0917">
              <w:rPr>
                <w:rFonts w:cs="Times New Roman"/>
                <w:lang w:eastAsia="ru-RU"/>
              </w:rPr>
              <w:t>3</w:t>
            </w:r>
          </w:p>
        </w:tc>
        <w:tc>
          <w:tcPr>
            <w:tcW w:w="1155" w:type="dxa"/>
            <w:tcBorders>
              <w:top w:val="single" w:sz="4" w:space="0" w:color="auto"/>
              <w:left w:val="nil"/>
              <w:bottom w:val="single" w:sz="4" w:space="0" w:color="auto"/>
              <w:right w:val="single" w:sz="4" w:space="0" w:color="auto"/>
            </w:tcBorders>
            <w:shd w:val="clear" w:color="auto" w:fill="auto"/>
            <w:noWrap/>
            <w:hideMark/>
          </w:tcPr>
          <w:p w:rsidR="003F5A32" w:rsidRDefault="00F757AD" w:rsidP="000D2D88">
            <w:pPr>
              <w:jc w:val="right"/>
              <w:rPr>
                <w:rFonts w:cs="Times New Roman"/>
                <w:lang w:eastAsia="ru-RU"/>
              </w:rPr>
            </w:pPr>
            <w:r>
              <w:rPr>
                <w:rFonts w:cs="Times New Roman"/>
                <w:lang w:eastAsia="ru-RU"/>
              </w:rPr>
              <w:t>0,0948</w:t>
            </w:r>
          </w:p>
        </w:tc>
        <w:tc>
          <w:tcPr>
            <w:tcW w:w="2002" w:type="dxa"/>
            <w:tcBorders>
              <w:top w:val="single" w:sz="4" w:space="0" w:color="auto"/>
              <w:left w:val="nil"/>
              <w:bottom w:val="single" w:sz="4" w:space="0" w:color="auto"/>
              <w:right w:val="single" w:sz="4" w:space="0" w:color="auto"/>
            </w:tcBorders>
            <w:shd w:val="clear" w:color="auto" w:fill="auto"/>
            <w:hideMark/>
          </w:tcPr>
          <w:p w:rsidR="003F5A32" w:rsidRPr="006D1562" w:rsidRDefault="00BD0917" w:rsidP="000D2D88">
            <w:pPr>
              <w:jc w:val="right"/>
              <w:rPr>
                <w:rFonts w:cs="Times New Roman"/>
                <w:lang w:eastAsia="ru-RU"/>
              </w:rPr>
            </w:pPr>
            <w:r>
              <w:rPr>
                <w:rFonts w:cs="Times New Roman"/>
                <w:lang w:eastAsia="ru-RU"/>
              </w:rPr>
              <w:t>ФССЦ-04.3.01.09-0014</w:t>
            </w:r>
          </w:p>
        </w:tc>
        <w:tc>
          <w:tcPr>
            <w:tcW w:w="1471" w:type="dxa"/>
            <w:tcBorders>
              <w:top w:val="single" w:sz="4" w:space="0" w:color="auto"/>
              <w:left w:val="nil"/>
              <w:bottom w:val="single" w:sz="4" w:space="0" w:color="auto"/>
              <w:right w:val="single" w:sz="4" w:space="0" w:color="auto"/>
            </w:tcBorders>
            <w:shd w:val="clear" w:color="auto" w:fill="auto"/>
            <w:noWrap/>
            <w:hideMark/>
          </w:tcPr>
          <w:p w:rsidR="003F5A32" w:rsidRPr="006D1562" w:rsidRDefault="003F5A32" w:rsidP="000D2D88">
            <w:pPr>
              <w:jc w:val="left"/>
              <w:rPr>
                <w:rFonts w:cs="Times New Roman"/>
                <w:lang w:eastAsia="ru-RU"/>
              </w:rPr>
            </w:pPr>
          </w:p>
        </w:tc>
      </w:tr>
      <w:tr w:rsidR="003F5A32" w:rsidRPr="006D1562" w:rsidTr="00BF45ED">
        <w:trPr>
          <w:cantSplit/>
          <w:trHeight w:val="333"/>
        </w:trPr>
        <w:tc>
          <w:tcPr>
            <w:tcW w:w="629" w:type="dxa"/>
            <w:tcBorders>
              <w:top w:val="single" w:sz="4" w:space="0" w:color="auto"/>
              <w:left w:val="single" w:sz="4" w:space="0" w:color="auto"/>
              <w:bottom w:val="single" w:sz="4" w:space="0" w:color="auto"/>
              <w:right w:val="single" w:sz="4" w:space="0" w:color="auto"/>
            </w:tcBorders>
            <w:shd w:val="clear" w:color="auto" w:fill="auto"/>
            <w:noWrap/>
            <w:hideMark/>
          </w:tcPr>
          <w:p w:rsidR="003F5A32" w:rsidRPr="006D1562" w:rsidRDefault="003F5A32" w:rsidP="000D2D88">
            <w:pPr>
              <w:numPr>
                <w:ilvl w:val="0"/>
                <w:numId w:val="13"/>
              </w:numPr>
              <w:suppressAutoHyphens w:val="0"/>
              <w:spacing w:after="0"/>
              <w:jc w:val="center"/>
              <w:rPr>
                <w:rFonts w:cs="Times New Roman"/>
                <w:lang w:eastAsia="ru-RU"/>
              </w:rPr>
            </w:pPr>
          </w:p>
        </w:tc>
        <w:tc>
          <w:tcPr>
            <w:tcW w:w="3713" w:type="dxa"/>
            <w:tcBorders>
              <w:top w:val="single" w:sz="4" w:space="0" w:color="auto"/>
              <w:left w:val="nil"/>
              <w:bottom w:val="single" w:sz="4" w:space="0" w:color="auto"/>
              <w:right w:val="single" w:sz="4" w:space="0" w:color="auto"/>
            </w:tcBorders>
            <w:shd w:val="clear" w:color="auto" w:fill="auto"/>
            <w:hideMark/>
          </w:tcPr>
          <w:p w:rsidR="00BD0917" w:rsidRPr="00F757AD" w:rsidRDefault="00BD0917" w:rsidP="000D2D88">
            <w:pPr>
              <w:pStyle w:val="24"/>
              <w:rPr>
                <w:rStyle w:val="1c"/>
                <w:rFonts w:ascii="Times New Roman" w:hAnsi="Times New Roman" w:cs="Times New Roman"/>
                <w:sz w:val="24"/>
                <w:szCs w:val="24"/>
              </w:rPr>
            </w:pPr>
            <w:r w:rsidRPr="00F757AD">
              <w:rPr>
                <w:rStyle w:val="1c"/>
                <w:rFonts w:ascii="Times New Roman" w:hAnsi="Times New Roman" w:cs="Times New Roman"/>
                <w:sz w:val="24"/>
                <w:szCs w:val="24"/>
              </w:rPr>
              <w:t>Смеси бетонные тяжелого бетона (БСТ) класс В15 (М200)</w:t>
            </w:r>
          </w:p>
        </w:tc>
        <w:tc>
          <w:tcPr>
            <w:tcW w:w="1072" w:type="dxa"/>
            <w:tcBorders>
              <w:top w:val="single" w:sz="4" w:space="0" w:color="auto"/>
              <w:left w:val="nil"/>
              <w:bottom w:val="single" w:sz="4" w:space="0" w:color="auto"/>
              <w:right w:val="single" w:sz="4" w:space="0" w:color="auto"/>
            </w:tcBorders>
            <w:shd w:val="clear" w:color="auto" w:fill="auto"/>
            <w:hideMark/>
          </w:tcPr>
          <w:p w:rsidR="003F5A32" w:rsidRPr="006D1562" w:rsidRDefault="00EA597B" w:rsidP="000D2D88">
            <w:pPr>
              <w:jc w:val="center"/>
              <w:rPr>
                <w:rFonts w:cs="Times New Roman"/>
                <w:lang w:eastAsia="ru-RU"/>
              </w:rPr>
            </w:pPr>
            <w:r>
              <w:rPr>
                <w:rFonts w:cs="Times New Roman"/>
                <w:lang w:eastAsia="ru-RU"/>
              </w:rPr>
              <w:t>м</w:t>
            </w:r>
            <w:r w:rsidR="00BD0917">
              <w:rPr>
                <w:rFonts w:cs="Times New Roman"/>
                <w:lang w:eastAsia="ru-RU"/>
              </w:rPr>
              <w:t>3</w:t>
            </w:r>
          </w:p>
        </w:tc>
        <w:tc>
          <w:tcPr>
            <w:tcW w:w="1155" w:type="dxa"/>
            <w:tcBorders>
              <w:top w:val="single" w:sz="4" w:space="0" w:color="auto"/>
              <w:left w:val="nil"/>
              <w:bottom w:val="single" w:sz="4" w:space="0" w:color="auto"/>
              <w:right w:val="single" w:sz="4" w:space="0" w:color="auto"/>
            </w:tcBorders>
            <w:shd w:val="clear" w:color="auto" w:fill="auto"/>
            <w:noWrap/>
            <w:hideMark/>
          </w:tcPr>
          <w:p w:rsidR="003F5A32" w:rsidRDefault="00F757AD" w:rsidP="000D2D88">
            <w:pPr>
              <w:jc w:val="right"/>
              <w:rPr>
                <w:rFonts w:cs="Times New Roman"/>
                <w:lang w:eastAsia="ru-RU"/>
              </w:rPr>
            </w:pPr>
            <w:r>
              <w:rPr>
                <w:rFonts w:cs="Times New Roman"/>
                <w:lang w:eastAsia="ru-RU"/>
              </w:rPr>
              <w:t>-9,322</w:t>
            </w:r>
          </w:p>
        </w:tc>
        <w:tc>
          <w:tcPr>
            <w:tcW w:w="2002" w:type="dxa"/>
            <w:tcBorders>
              <w:top w:val="single" w:sz="4" w:space="0" w:color="auto"/>
              <w:left w:val="nil"/>
              <w:bottom w:val="single" w:sz="4" w:space="0" w:color="auto"/>
              <w:right w:val="single" w:sz="4" w:space="0" w:color="auto"/>
            </w:tcBorders>
            <w:shd w:val="clear" w:color="auto" w:fill="auto"/>
            <w:hideMark/>
          </w:tcPr>
          <w:p w:rsidR="003F5A32" w:rsidRPr="006D1562" w:rsidRDefault="00EA597B" w:rsidP="000D2D88">
            <w:pPr>
              <w:jc w:val="right"/>
              <w:rPr>
                <w:rFonts w:cs="Times New Roman"/>
                <w:lang w:eastAsia="ru-RU"/>
              </w:rPr>
            </w:pPr>
            <w:r>
              <w:rPr>
                <w:rFonts w:cs="Times New Roman"/>
                <w:lang w:eastAsia="ru-RU"/>
              </w:rPr>
              <w:t>ФССЦ-04.1.02.05-0006</w:t>
            </w:r>
          </w:p>
        </w:tc>
        <w:tc>
          <w:tcPr>
            <w:tcW w:w="1471" w:type="dxa"/>
            <w:tcBorders>
              <w:top w:val="single" w:sz="4" w:space="0" w:color="auto"/>
              <w:left w:val="nil"/>
              <w:bottom w:val="single" w:sz="4" w:space="0" w:color="auto"/>
              <w:right w:val="single" w:sz="4" w:space="0" w:color="auto"/>
            </w:tcBorders>
            <w:shd w:val="clear" w:color="auto" w:fill="auto"/>
            <w:noWrap/>
            <w:hideMark/>
          </w:tcPr>
          <w:p w:rsidR="003F5A32" w:rsidRPr="006D1562" w:rsidRDefault="003F5A32" w:rsidP="000D2D88">
            <w:pPr>
              <w:jc w:val="left"/>
              <w:rPr>
                <w:rFonts w:cs="Times New Roman"/>
                <w:lang w:eastAsia="ru-RU"/>
              </w:rPr>
            </w:pPr>
          </w:p>
        </w:tc>
      </w:tr>
      <w:tr w:rsidR="00BD0917" w:rsidRPr="006D1562" w:rsidTr="00BF45ED">
        <w:trPr>
          <w:cantSplit/>
          <w:trHeight w:val="150"/>
        </w:trPr>
        <w:tc>
          <w:tcPr>
            <w:tcW w:w="629" w:type="dxa"/>
            <w:tcBorders>
              <w:top w:val="single" w:sz="4" w:space="0" w:color="auto"/>
              <w:left w:val="single" w:sz="4" w:space="0" w:color="auto"/>
              <w:bottom w:val="single" w:sz="4" w:space="0" w:color="auto"/>
              <w:right w:val="single" w:sz="4" w:space="0" w:color="auto"/>
            </w:tcBorders>
            <w:shd w:val="clear" w:color="auto" w:fill="auto"/>
            <w:noWrap/>
            <w:hideMark/>
          </w:tcPr>
          <w:p w:rsidR="00BD0917" w:rsidRPr="006D1562" w:rsidRDefault="00BD0917" w:rsidP="000D2D88">
            <w:pPr>
              <w:numPr>
                <w:ilvl w:val="0"/>
                <w:numId w:val="13"/>
              </w:numPr>
              <w:suppressAutoHyphens w:val="0"/>
              <w:spacing w:after="0"/>
              <w:jc w:val="center"/>
              <w:rPr>
                <w:rFonts w:cs="Times New Roman"/>
                <w:lang w:eastAsia="ru-RU"/>
              </w:rPr>
            </w:pPr>
          </w:p>
        </w:tc>
        <w:tc>
          <w:tcPr>
            <w:tcW w:w="3713" w:type="dxa"/>
            <w:tcBorders>
              <w:top w:val="single" w:sz="4" w:space="0" w:color="auto"/>
              <w:left w:val="nil"/>
              <w:bottom w:val="single" w:sz="4" w:space="0" w:color="auto"/>
              <w:right w:val="single" w:sz="4" w:space="0" w:color="auto"/>
            </w:tcBorders>
            <w:shd w:val="clear" w:color="auto" w:fill="auto"/>
            <w:hideMark/>
          </w:tcPr>
          <w:p w:rsidR="00BD0917" w:rsidRPr="00F757AD" w:rsidRDefault="00BD0917" w:rsidP="000D2D88">
            <w:pPr>
              <w:pStyle w:val="24"/>
              <w:rPr>
                <w:rStyle w:val="1c"/>
                <w:rFonts w:ascii="Times New Roman" w:hAnsi="Times New Roman" w:cs="Times New Roman"/>
                <w:sz w:val="24"/>
                <w:szCs w:val="24"/>
              </w:rPr>
            </w:pPr>
            <w:r w:rsidRPr="00F757AD">
              <w:rPr>
                <w:rStyle w:val="1c"/>
                <w:rFonts w:ascii="Times New Roman" w:hAnsi="Times New Roman" w:cs="Times New Roman"/>
                <w:sz w:val="24"/>
                <w:szCs w:val="24"/>
              </w:rPr>
              <w:t>Раствор готовый кладочный, цементный М100</w:t>
            </w:r>
          </w:p>
        </w:tc>
        <w:tc>
          <w:tcPr>
            <w:tcW w:w="1072" w:type="dxa"/>
            <w:tcBorders>
              <w:top w:val="single" w:sz="4" w:space="0" w:color="auto"/>
              <w:left w:val="nil"/>
              <w:bottom w:val="single" w:sz="4" w:space="0" w:color="auto"/>
              <w:right w:val="single" w:sz="4" w:space="0" w:color="auto"/>
            </w:tcBorders>
            <w:shd w:val="clear" w:color="auto" w:fill="auto"/>
            <w:hideMark/>
          </w:tcPr>
          <w:p w:rsidR="00BD0917" w:rsidRPr="006D1562" w:rsidRDefault="00EA597B" w:rsidP="000D2D88">
            <w:pPr>
              <w:jc w:val="center"/>
              <w:rPr>
                <w:rFonts w:cs="Times New Roman"/>
                <w:lang w:eastAsia="ru-RU"/>
              </w:rPr>
            </w:pPr>
            <w:r>
              <w:rPr>
                <w:rFonts w:cs="Times New Roman"/>
                <w:lang w:eastAsia="ru-RU"/>
              </w:rPr>
              <w:t>м</w:t>
            </w:r>
            <w:r w:rsidR="00BD0917">
              <w:rPr>
                <w:rFonts w:cs="Times New Roman"/>
                <w:lang w:eastAsia="ru-RU"/>
              </w:rPr>
              <w:t>3</w:t>
            </w:r>
          </w:p>
        </w:tc>
        <w:tc>
          <w:tcPr>
            <w:tcW w:w="1155" w:type="dxa"/>
            <w:tcBorders>
              <w:top w:val="single" w:sz="4" w:space="0" w:color="auto"/>
              <w:left w:val="nil"/>
              <w:bottom w:val="single" w:sz="4" w:space="0" w:color="auto"/>
              <w:right w:val="single" w:sz="4" w:space="0" w:color="auto"/>
            </w:tcBorders>
            <w:shd w:val="clear" w:color="auto" w:fill="auto"/>
            <w:noWrap/>
            <w:hideMark/>
          </w:tcPr>
          <w:p w:rsidR="00BD0917" w:rsidRDefault="00F757AD" w:rsidP="000D2D88">
            <w:pPr>
              <w:jc w:val="right"/>
              <w:rPr>
                <w:rFonts w:cs="Times New Roman"/>
                <w:lang w:eastAsia="ru-RU"/>
              </w:rPr>
            </w:pPr>
            <w:r>
              <w:rPr>
                <w:rFonts w:cs="Times New Roman"/>
                <w:lang w:eastAsia="ru-RU"/>
              </w:rPr>
              <w:t>0,031284</w:t>
            </w:r>
          </w:p>
        </w:tc>
        <w:tc>
          <w:tcPr>
            <w:tcW w:w="2002" w:type="dxa"/>
            <w:tcBorders>
              <w:top w:val="single" w:sz="4" w:space="0" w:color="auto"/>
              <w:left w:val="nil"/>
              <w:bottom w:val="single" w:sz="4" w:space="0" w:color="auto"/>
              <w:right w:val="single" w:sz="4" w:space="0" w:color="auto"/>
            </w:tcBorders>
            <w:shd w:val="clear" w:color="auto" w:fill="auto"/>
            <w:hideMark/>
          </w:tcPr>
          <w:p w:rsidR="00BD0917" w:rsidRPr="006D1562" w:rsidRDefault="00EA597B" w:rsidP="000D2D88">
            <w:pPr>
              <w:jc w:val="right"/>
              <w:rPr>
                <w:rFonts w:cs="Times New Roman"/>
                <w:lang w:eastAsia="ru-RU"/>
              </w:rPr>
            </w:pPr>
            <w:r>
              <w:rPr>
                <w:rFonts w:cs="Times New Roman"/>
                <w:lang w:eastAsia="ru-RU"/>
              </w:rPr>
              <w:t>ФССЦ-04.3.01.09-0014</w:t>
            </w:r>
          </w:p>
        </w:tc>
        <w:tc>
          <w:tcPr>
            <w:tcW w:w="1471" w:type="dxa"/>
            <w:tcBorders>
              <w:top w:val="single" w:sz="4" w:space="0" w:color="auto"/>
              <w:left w:val="nil"/>
              <w:bottom w:val="single" w:sz="4" w:space="0" w:color="auto"/>
              <w:right w:val="single" w:sz="4" w:space="0" w:color="auto"/>
            </w:tcBorders>
            <w:shd w:val="clear" w:color="auto" w:fill="auto"/>
            <w:noWrap/>
            <w:hideMark/>
          </w:tcPr>
          <w:p w:rsidR="00BD0917" w:rsidRPr="006D1562" w:rsidRDefault="00BD0917" w:rsidP="000D2D88">
            <w:pPr>
              <w:jc w:val="left"/>
              <w:rPr>
                <w:rFonts w:cs="Times New Roman"/>
                <w:lang w:eastAsia="ru-RU"/>
              </w:rPr>
            </w:pPr>
          </w:p>
        </w:tc>
      </w:tr>
      <w:tr w:rsidR="00496FBB" w:rsidRPr="006D1562" w:rsidTr="00BF45ED">
        <w:trPr>
          <w:cantSplit/>
          <w:trHeight w:val="150"/>
        </w:trPr>
        <w:tc>
          <w:tcPr>
            <w:tcW w:w="629" w:type="dxa"/>
            <w:tcBorders>
              <w:top w:val="single" w:sz="4" w:space="0" w:color="auto"/>
              <w:left w:val="single" w:sz="4" w:space="0" w:color="auto"/>
              <w:bottom w:val="single" w:sz="4" w:space="0" w:color="auto"/>
              <w:right w:val="single" w:sz="4" w:space="0" w:color="auto"/>
            </w:tcBorders>
            <w:shd w:val="clear" w:color="auto" w:fill="auto"/>
            <w:noWrap/>
            <w:hideMark/>
          </w:tcPr>
          <w:p w:rsidR="00496FBB" w:rsidRPr="006D1562" w:rsidRDefault="00496FBB" w:rsidP="000D2D88">
            <w:pPr>
              <w:numPr>
                <w:ilvl w:val="0"/>
                <w:numId w:val="13"/>
              </w:numPr>
              <w:suppressAutoHyphens w:val="0"/>
              <w:spacing w:after="0"/>
              <w:jc w:val="center"/>
              <w:rPr>
                <w:rFonts w:cs="Times New Roman"/>
                <w:lang w:eastAsia="ru-RU"/>
              </w:rPr>
            </w:pPr>
          </w:p>
        </w:tc>
        <w:tc>
          <w:tcPr>
            <w:tcW w:w="3713" w:type="dxa"/>
            <w:tcBorders>
              <w:top w:val="single" w:sz="4" w:space="0" w:color="auto"/>
              <w:left w:val="nil"/>
              <w:bottom w:val="single" w:sz="4" w:space="0" w:color="auto"/>
              <w:right w:val="single" w:sz="4" w:space="0" w:color="auto"/>
            </w:tcBorders>
            <w:shd w:val="clear" w:color="auto" w:fill="auto"/>
            <w:hideMark/>
          </w:tcPr>
          <w:p w:rsidR="00496FBB" w:rsidRPr="00F757AD" w:rsidRDefault="00496FBB" w:rsidP="00F56F05">
            <w:pPr>
              <w:pStyle w:val="24"/>
              <w:rPr>
                <w:rStyle w:val="1c"/>
                <w:rFonts w:ascii="Times New Roman" w:hAnsi="Times New Roman" w:cs="Times New Roman"/>
                <w:sz w:val="24"/>
                <w:szCs w:val="24"/>
              </w:rPr>
            </w:pPr>
            <w:r w:rsidRPr="00F757AD">
              <w:rPr>
                <w:rStyle w:val="1c"/>
                <w:rFonts w:ascii="Times New Roman" w:hAnsi="Times New Roman" w:cs="Times New Roman"/>
                <w:sz w:val="24"/>
                <w:szCs w:val="24"/>
              </w:rPr>
              <w:t>Смеси бетонные тяжелого бетона (БТС), класс В15 (М200)</w:t>
            </w:r>
          </w:p>
        </w:tc>
        <w:tc>
          <w:tcPr>
            <w:tcW w:w="1072" w:type="dxa"/>
            <w:tcBorders>
              <w:top w:val="single" w:sz="4" w:space="0" w:color="auto"/>
              <w:left w:val="nil"/>
              <w:bottom w:val="single" w:sz="4" w:space="0" w:color="auto"/>
              <w:right w:val="single" w:sz="4" w:space="0" w:color="auto"/>
            </w:tcBorders>
            <w:shd w:val="clear" w:color="auto" w:fill="auto"/>
            <w:hideMark/>
          </w:tcPr>
          <w:p w:rsidR="00496FBB" w:rsidRPr="006D1562" w:rsidRDefault="00EA597B" w:rsidP="00F56F05">
            <w:pPr>
              <w:jc w:val="center"/>
              <w:rPr>
                <w:rFonts w:cs="Times New Roman"/>
                <w:lang w:eastAsia="ru-RU"/>
              </w:rPr>
            </w:pPr>
            <w:r>
              <w:rPr>
                <w:rFonts w:cs="Times New Roman"/>
                <w:lang w:eastAsia="ru-RU"/>
              </w:rPr>
              <w:t>м</w:t>
            </w:r>
            <w:r w:rsidR="00496FBB">
              <w:rPr>
                <w:rFonts w:cs="Times New Roman"/>
                <w:lang w:eastAsia="ru-RU"/>
              </w:rPr>
              <w:t>3</w:t>
            </w:r>
          </w:p>
        </w:tc>
        <w:tc>
          <w:tcPr>
            <w:tcW w:w="1155" w:type="dxa"/>
            <w:tcBorders>
              <w:top w:val="single" w:sz="4" w:space="0" w:color="auto"/>
              <w:left w:val="nil"/>
              <w:bottom w:val="single" w:sz="4" w:space="0" w:color="auto"/>
              <w:right w:val="single" w:sz="4" w:space="0" w:color="auto"/>
            </w:tcBorders>
            <w:shd w:val="clear" w:color="auto" w:fill="auto"/>
            <w:noWrap/>
            <w:hideMark/>
          </w:tcPr>
          <w:p w:rsidR="00496FBB" w:rsidRDefault="00496FBB" w:rsidP="00F56F05">
            <w:pPr>
              <w:jc w:val="right"/>
              <w:rPr>
                <w:rFonts w:cs="Times New Roman"/>
                <w:lang w:eastAsia="ru-RU"/>
              </w:rPr>
            </w:pPr>
            <w:r>
              <w:rPr>
                <w:rFonts w:cs="Times New Roman"/>
                <w:lang w:eastAsia="ru-RU"/>
              </w:rPr>
              <w:t>8,01692</w:t>
            </w:r>
          </w:p>
        </w:tc>
        <w:tc>
          <w:tcPr>
            <w:tcW w:w="2002" w:type="dxa"/>
            <w:tcBorders>
              <w:top w:val="single" w:sz="4" w:space="0" w:color="auto"/>
              <w:left w:val="nil"/>
              <w:bottom w:val="single" w:sz="4" w:space="0" w:color="auto"/>
              <w:right w:val="single" w:sz="4" w:space="0" w:color="auto"/>
            </w:tcBorders>
            <w:shd w:val="clear" w:color="auto" w:fill="auto"/>
            <w:hideMark/>
          </w:tcPr>
          <w:p w:rsidR="00496FBB" w:rsidRPr="006D1562" w:rsidRDefault="00EA597B" w:rsidP="000D2D88">
            <w:pPr>
              <w:jc w:val="right"/>
              <w:rPr>
                <w:rFonts w:cs="Times New Roman"/>
                <w:lang w:eastAsia="ru-RU"/>
              </w:rPr>
            </w:pPr>
            <w:r>
              <w:rPr>
                <w:rFonts w:cs="Times New Roman"/>
                <w:lang w:eastAsia="ru-RU"/>
              </w:rPr>
              <w:t>ФССЦ-04.1.02.05-0006</w:t>
            </w:r>
          </w:p>
        </w:tc>
        <w:tc>
          <w:tcPr>
            <w:tcW w:w="1471" w:type="dxa"/>
            <w:tcBorders>
              <w:top w:val="single" w:sz="4" w:space="0" w:color="auto"/>
              <w:left w:val="nil"/>
              <w:bottom w:val="single" w:sz="4" w:space="0" w:color="auto"/>
              <w:right w:val="single" w:sz="4" w:space="0" w:color="auto"/>
            </w:tcBorders>
            <w:shd w:val="clear" w:color="auto" w:fill="auto"/>
            <w:noWrap/>
            <w:hideMark/>
          </w:tcPr>
          <w:p w:rsidR="00496FBB" w:rsidRPr="006D1562" w:rsidRDefault="00496FBB" w:rsidP="000D2D88">
            <w:pPr>
              <w:jc w:val="left"/>
              <w:rPr>
                <w:rFonts w:cs="Times New Roman"/>
                <w:lang w:eastAsia="ru-RU"/>
              </w:rPr>
            </w:pPr>
          </w:p>
        </w:tc>
      </w:tr>
      <w:tr w:rsidR="00496FBB" w:rsidRPr="006D1562" w:rsidTr="00BF45ED">
        <w:trPr>
          <w:cantSplit/>
          <w:trHeight w:val="125"/>
        </w:trPr>
        <w:tc>
          <w:tcPr>
            <w:tcW w:w="629" w:type="dxa"/>
            <w:tcBorders>
              <w:top w:val="single" w:sz="4" w:space="0" w:color="auto"/>
              <w:left w:val="single" w:sz="4" w:space="0" w:color="auto"/>
              <w:bottom w:val="single" w:sz="4" w:space="0" w:color="auto"/>
              <w:right w:val="single" w:sz="4" w:space="0" w:color="auto"/>
            </w:tcBorders>
            <w:shd w:val="clear" w:color="auto" w:fill="auto"/>
            <w:noWrap/>
            <w:hideMark/>
          </w:tcPr>
          <w:p w:rsidR="00496FBB" w:rsidRPr="006D1562" w:rsidRDefault="00496FBB" w:rsidP="000D2D88">
            <w:pPr>
              <w:numPr>
                <w:ilvl w:val="0"/>
                <w:numId w:val="13"/>
              </w:numPr>
              <w:suppressAutoHyphens w:val="0"/>
              <w:spacing w:after="0"/>
              <w:jc w:val="center"/>
              <w:rPr>
                <w:rFonts w:cs="Times New Roman"/>
                <w:lang w:eastAsia="ru-RU"/>
              </w:rPr>
            </w:pPr>
          </w:p>
        </w:tc>
        <w:tc>
          <w:tcPr>
            <w:tcW w:w="3713" w:type="dxa"/>
            <w:tcBorders>
              <w:top w:val="single" w:sz="4" w:space="0" w:color="auto"/>
              <w:left w:val="nil"/>
              <w:bottom w:val="single" w:sz="4" w:space="0" w:color="auto"/>
              <w:right w:val="single" w:sz="4" w:space="0" w:color="auto"/>
            </w:tcBorders>
            <w:shd w:val="clear" w:color="auto" w:fill="auto"/>
            <w:hideMark/>
          </w:tcPr>
          <w:p w:rsidR="00496FBB" w:rsidRPr="00F757AD" w:rsidRDefault="00496FBB" w:rsidP="00F56F05">
            <w:pPr>
              <w:pStyle w:val="24"/>
              <w:rPr>
                <w:rStyle w:val="1c"/>
                <w:rFonts w:ascii="Times New Roman" w:hAnsi="Times New Roman" w:cs="Times New Roman"/>
                <w:sz w:val="24"/>
                <w:szCs w:val="24"/>
              </w:rPr>
            </w:pPr>
            <w:r w:rsidRPr="00F757AD">
              <w:rPr>
                <w:rStyle w:val="1c"/>
                <w:rFonts w:ascii="Times New Roman" w:hAnsi="Times New Roman" w:cs="Times New Roman"/>
                <w:sz w:val="24"/>
                <w:szCs w:val="24"/>
              </w:rPr>
              <w:t xml:space="preserve">Камни бортовые: </w:t>
            </w:r>
            <w:proofErr w:type="gramStart"/>
            <w:r w:rsidRPr="00F757AD">
              <w:rPr>
                <w:rStyle w:val="1c"/>
                <w:rFonts w:ascii="Times New Roman" w:hAnsi="Times New Roman" w:cs="Times New Roman"/>
                <w:sz w:val="24"/>
                <w:szCs w:val="24"/>
              </w:rPr>
              <w:t>БР 100.20.8/бетон В22,5 (М300), объем 0,016 м3 (ГОСТ 6665-91</w:t>
            </w:r>
            <w:proofErr w:type="gramEnd"/>
          </w:p>
        </w:tc>
        <w:tc>
          <w:tcPr>
            <w:tcW w:w="1072" w:type="dxa"/>
            <w:tcBorders>
              <w:top w:val="single" w:sz="4" w:space="0" w:color="auto"/>
              <w:left w:val="nil"/>
              <w:bottom w:val="single" w:sz="4" w:space="0" w:color="auto"/>
              <w:right w:val="single" w:sz="4" w:space="0" w:color="auto"/>
            </w:tcBorders>
            <w:shd w:val="clear" w:color="auto" w:fill="auto"/>
            <w:hideMark/>
          </w:tcPr>
          <w:p w:rsidR="00496FBB" w:rsidRPr="006D1562" w:rsidRDefault="00496FBB" w:rsidP="00F56F05">
            <w:pPr>
              <w:jc w:val="center"/>
              <w:rPr>
                <w:rFonts w:cs="Times New Roman"/>
                <w:lang w:eastAsia="ru-RU"/>
              </w:rPr>
            </w:pPr>
            <w:proofErr w:type="spellStart"/>
            <w:proofErr w:type="gramStart"/>
            <w:r>
              <w:rPr>
                <w:rFonts w:cs="Times New Roman"/>
                <w:lang w:eastAsia="ru-RU"/>
              </w:rPr>
              <w:t>шт</w:t>
            </w:r>
            <w:proofErr w:type="spellEnd"/>
            <w:proofErr w:type="gramEnd"/>
          </w:p>
        </w:tc>
        <w:tc>
          <w:tcPr>
            <w:tcW w:w="1155" w:type="dxa"/>
            <w:tcBorders>
              <w:top w:val="single" w:sz="4" w:space="0" w:color="auto"/>
              <w:left w:val="nil"/>
              <w:bottom w:val="single" w:sz="4" w:space="0" w:color="auto"/>
              <w:right w:val="single" w:sz="4" w:space="0" w:color="auto"/>
            </w:tcBorders>
            <w:shd w:val="clear" w:color="auto" w:fill="auto"/>
            <w:noWrap/>
            <w:hideMark/>
          </w:tcPr>
          <w:p w:rsidR="00496FBB" w:rsidRDefault="00496FBB" w:rsidP="00F56F05">
            <w:pPr>
              <w:jc w:val="right"/>
              <w:rPr>
                <w:rFonts w:cs="Times New Roman"/>
                <w:lang w:eastAsia="ru-RU"/>
              </w:rPr>
            </w:pPr>
            <w:r>
              <w:rPr>
                <w:rFonts w:cs="Times New Roman"/>
                <w:lang w:eastAsia="ru-RU"/>
              </w:rPr>
              <w:t>158</w:t>
            </w:r>
          </w:p>
        </w:tc>
        <w:tc>
          <w:tcPr>
            <w:tcW w:w="2002" w:type="dxa"/>
            <w:tcBorders>
              <w:top w:val="single" w:sz="4" w:space="0" w:color="auto"/>
              <w:left w:val="nil"/>
              <w:bottom w:val="single" w:sz="4" w:space="0" w:color="auto"/>
              <w:right w:val="single" w:sz="4" w:space="0" w:color="auto"/>
            </w:tcBorders>
            <w:shd w:val="clear" w:color="auto" w:fill="auto"/>
            <w:hideMark/>
          </w:tcPr>
          <w:p w:rsidR="00496FBB" w:rsidRPr="006D1562" w:rsidRDefault="00EA597B" w:rsidP="000D2D88">
            <w:pPr>
              <w:jc w:val="right"/>
              <w:rPr>
                <w:rFonts w:cs="Times New Roman"/>
                <w:lang w:eastAsia="ru-RU"/>
              </w:rPr>
            </w:pPr>
            <w:r>
              <w:rPr>
                <w:rFonts w:cs="Times New Roman"/>
                <w:lang w:eastAsia="ru-RU"/>
              </w:rPr>
              <w:t>ФССЦ-05.2.03.03-0031</w:t>
            </w:r>
          </w:p>
        </w:tc>
        <w:tc>
          <w:tcPr>
            <w:tcW w:w="1471" w:type="dxa"/>
            <w:tcBorders>
              <w:top w:val="single" w:sz="4" w:space="0" w:color="auto"/>
              <w:left w:val="nil"/>
              <w:bottom w:val="single" w:sz="4" w:space="0" w:color="auto"/>
              <w:right w:val="single" w:sz="4" w:space="0" w:color="auto"/>
            </w:tcBorders>
            <w:shd w:val="clear" w:color="auto" w:fill="auto"/>
            <w:noWrap/>
            <w:hideMark/>
          </w:tcPr>
          <w:p w:rsidR="00496FBB" w:rsidRPr="006D1562" w:rsidRDefault="00496FBB" w:rsidP="000D2D88">
            <w:pPr>
              <w:jc w:val="left"/>
              <w:rPr>
                <w:rFonts w:cs="Times New Roman"/>
                <w:lang w:eastAsia="ru-RU"/>
              </w:rPr>
            </w:pPr>
          </w:p>
        </w:tc>
      </w:tr>
      <w:tr w:rsidR="00496FBB" w:rsidRPr="006D1562" w:rsidTr="00BF45ED">
        <w:trPr>
          <w:cantSplit/>
          <w:trHeight w:val="230"/>
        </w:trPr>
        <w:tc>
          <w:tcPr>
            <w:tcW w:w="629" w:type="dxa"/>
            <w:tcBorders>
              <w:top w:val="single" w:sz="4" w:space="0" w:color="auto"/>
              <w:left w:val="single" w:sz="4" w:space="0" w:color="auto"/>
              <w:bottom w:val="single" w:sz="4" w:space="0" w:color="auto"/>
              <w:right w:val="single" w:sz="4" w:space="0" w:color="auto"/>
            </w:tcBorders>
            <w:shd w:val="clear" w:color="auto" w:fill="auto"/>
            <w:noWrap/>
            <w:hideMark/>
          </w:tcPr>
          <w:p w:rsidR="00496FBB" w:rsidRPr="006D1562" w:rsidRDefault="00496FBB" w:rsidP="00EA597B">
            <w:pPr>
              <w:suppressAutoHyphens w:val="0"/>
              <w:spacing w:after="0"/>
              <w:ind w:left="360"/>
              <w:rPr>
                <w:rFonts w:cs="Times New Roman"/>
                <w:lang w:eastAsia="ru-RU"/>
              </w:rPr>
            </w:pPr>
          </w:p>
        </w:tc>
        <w:tc>
          <w:tcPr>
            <w:tcW w:w="3713" w:type="dxa"/>
            <w:tcBorders>
              <w:top w:val="single" w:sz="4" w:space="0" w:color="auto"/>
              <w:left w:val="nil"/>
              <w:bottom w:val="single" w:sz="4" w:space="0" w:color="auto"/>
              <w:right w:val="single" w:sz="4" w:space="0" w:color="auto"/>
            </w:tcBorders>
            <w:shd w:val="clear" w:color="auto" w:fill="auto"/>
            <w:hideMark/>
          </w:tcPr>
          <w:p w:rsidR="00EA597B" w:rsidRPr="00EA597B" w:rsidRDefault="00EA597B" w:rsidP="000D2D88">
            <w:pPr>
              <w:pStyle w:val="24"/>
              <w:rPr>
                <w:rStyle w:val="1c"/>
                <w:rFonts w:ascii="Times New Roman" w:hAnsi="Times New Roman" w:cs="Times New Roman"/>
                <w:sz w:val="24"/>
                <w:szCs w:val="24"/>
              </w:rPr>
            </w:pPr>
            <w:r>
              <w:rPr>
                <w:rStyle w:val="1c"/>
                <w:rFonts w:ascii="Times New Roman" w:hAnsi="Times New Roman" w:cs="Times New Roman"/>
                <w:sz w:val="24"/>
                <w:szCs w:val="24"/>
                <w:lang w:val="en-US"/>
              </w:rPr>
              <w:t>II</w:t>
            </w:r>
            <w:r>
              <w:rPr>
                <w:rStyle w:val="1c"/>
                <w:rFonts w:ascii="Times New Roman" w:hAnsi="Times New Roman" w:cs="Times New Roman"/>
                <w:sz w:val="24"/>
                <w:szCs w:val="24"/>
              </w:rPr>
              <w:t xml:space="preserve"> этап</w:t>
            </w:r>
          </w:p>
        </w:tc>
        <w:tc>
          <w:tcPr>
            <w:tcW w:w="1072" w:type="dxa"/>
            <w:tcBorders>
              <w:top w:val="single" w:sz="4" w:space="0" w:color="auto"/>
              <w:left w:val="nil"/>
              <w:bottom w:val="single" w:sz="4" w:space="0" w:color="auto"/>
              <w:right w:val="single" w:sz="4" w:space="0" w:color="auto"/>
            </w:tcBorders>
            <w:shd w:val="clear" w:color="auto" w:fill="auto"/>
            <w:hideMark/>
          </w:tcPr>
          <w:p w:rsidR="00496FBB" w:rsidRPr="006D1562" w:rsidRDefault="00496FBB" w:rsidP="000D2D88">
            <w:pPr>
              <w:jc w:val="center"/>
              <w:rPr>
                <w:rFonts w:cs="Times New Roman"/>
                <w:lang w:eastAsia="ru-RU"/>
              </w:rPr>
            </w:pPr>
          </w:p>
        </w:tc>
        <w:tc>
          <w:tcPr>
            <w:tcW w:w="1155" w:type="dxa"/>
            <w:tcBorders>
              <w:top w:val="single" w:sz="4" w:space="0" w:color="auto"/>
              <w:left w:val="nil"/>
              <w:bottom w:val="single" w:sz="4" w:space="0" w:color="auto"/>
              <w:right w:val="single" w:sz="4" w:space="0" w:color="auto"/>
            </w:tcBorders>
            <w:shd w:val="clear" w:color="auto" w:fill="auto"/>
            <w:noWrap/>
            <w:hideMark/>
          </w:tcPr>
          <w:p w:rsidR="00496FBB" w:rsidRDefault="00496FBB" w:rsidP="000D2D88">
            <w:pPr>
              <w:jc w:val="right"/>
              <w:rPr>
                <w:rFonts w:cs="Times New Roman"/>
                <w:lang w:eastAsia="ru-RU"/>
              </w:rPr>
            </w:pPr>
          </w:p>
        </w:tc>
        <w:tc>
          <w:tcPr>
            <w:tcW w:w="2002" w:type="dxa"/>
            <w:tcBorders>
              <w:top w:val="single" w:sz="4" w:space="0" w:color="auto"/>
              <w:left w:val="nil"/>
              <w:bottom w:val="single" w:sz="4" w:space="0" w:color="auto"/>
              <w:right w:val="single" w:sz="4" w:space="0" w:color="auto"/>
            </w:tcBorders>
            <w:shd w:val="clear" w:color="auto" w:fill="auto"/>
            <w:hideMark/>
          </w:tcPr>
          <w:p w:rsidR="00496FBB" w:rsidRPr="006D1562" w:rsidRDefault="00496FBB" w:rsidP="000D2D88">
            <w:pPr>
              <w:jc w:val="right"/>
              <w:rPr>
                <w:rFonts w:cs="Times New Roman"/>
                <w:lang w:eastAsia="ru-RU"/>
              </w:rPr>
            </w:pPr>
          </w:p>
        </w:tc>
        <w:tc>
          <w:tcPr>
            <w:tcW w:w="1471" w:type="dxa"/>
            <w:tcBorders>
              <w:top w:val="single" w:sz="4" w:space="0" w:color="auto"/>
              <w:left w:val="nil"/>
              <w:bottom w:val="single" w:sz="4" w:space="0" w:color="auto"/>
              <w:right w:val="single" w:sz="4" w:space="0" w:color="auto"/>
            </w:tcBorders>
            <w:shd w:val="clear" w:color="auto" w:fill="auto"/>
            <w:noWrap/>
            <w:hideMark/>
          </w:tcPr>
          <w:p w:rsidR="00496FBB" w:rsidRPr="006D1562" w:rsidRDefault="00496FBB" w:rsidP="000D2D88">
            <w:pPr>
              <w:jc w:val="left"/>
              <w:rPr>
                <w:rFonts w:cs="Times New Roman"/>
                <w:lang w:eastAsia="ru-RU"/>
              </w:rPr>
            </w:pPr>
          </w:p>
        </w:tc>
      </w:tr>
      <w:tr w:rsidR="00EA597B" w:rsidRPr="006D1562" w:rsidTr="00BF45ED">
        <w:trPr>
          <w:cantSplit/>
          <w:trHeight w:val="283"/>
        </w:trPr>
        <w:tc>
          <w:tcPr>
            <w:tcW w:w="629" w:type="dxa"/>
            <w:tcBorders>
              <w:top w:val="single" w:sz="4" w:space="0" w:color="auto"/>
              <w:left w:val="single" w:sz="4" w:space="0" w:color="auto"/>
              <w:bottom w:val="single" w:sz="4" w:space="0" w:color="auto"/>
              <w:right w:val="single" w:sz="4" w:space="0" w:color="auto"/>
            </w:tcBorders>
            <w:shd w:val="clear" w:color="auto" w:fill="auto"/>
            <w:noWrap/>
            <w:hideMark/>
          </w:tcPr>
          <w:p w:rsidR="00EA597B" w:rsidRPr="006D1562" w:rsidRDefault="00EA597B" w:rsidP="000D2D88">
            <w:pPr>
              <w:numPr>
                <w:ilvl w:val="0"/>
                <w:numId w:val="13"/>
              </w:numPr>
              <w:suppressAutoHyphens w:val="0"/>
              <w:spacing w:after="0"/>
              <w:jc w:val="center"/>
              <w:rPr>
                <w:rFonts w:cs="Times New Roman"/>
                <w:lang w:eastAsia="ru-RU"/>
              </w:rPr>
            </w:pPr>
          </w:p>
        </w:tc>
        <w:tc>
          <w:tcPr>
            <w:tcW w:w="3713" w:type="dxa"/>
            <w:tcBorders>
              <w:top w:val="single" w:sz="4" w:space="0" w:color="auto"/>
              <w:left w:val="nil"/>
              <w:bottom w:val="single" w:sz="4" w:space="0" w:color="auto"/>
              <w:right w:val="single" w:sz="4" w:space="0" w:color="auto"/>
            </w:tcBorders>
            <w:shd w:val="clear" w:color="auto" w:fill="auto"/>
            <w:hideMark/>
          </w:tcPr>
          <w:p w:rsidR="00EA597B" w:rsidRDefault="003A7C04" w:rsidP="000D2D88">
            <w:pPr>
              <w:pStyle w:val="24"/>
              <w:rPr>
                <w:rStyle w:val="1c"/>
                <w:rFonts w:ascii="Times New Roman" w:hAnsi="Times New Roman" w:cs="Times New Roman"/>
                <w:sz w:val="24"/>
                <w:szCs w:val="24"/>
              </w:rPr>
            </w:pPr>
            <w:r>
              <w:rPr>
                <w:rStyle w:val="1c"/>
                <w:rFonts w:ascii="Times New Roman" w:hAnsi="Times New Roman" w:cs="Times New Roman"/>
                <w:sz w:val="24"/>
                <w:szCs w:val="24"/>
              </w:rPr>
              <w:t>Розлив вяжущих материалов</w:t>
            </w:r>
          </w:p>
        </w:tc>
        <w:tc>
          <w:tcPr>
            <w:tcW w:w="1072" w:type="dxa"/>
            <w:tcBorders>
              <w:top w:val="single" w:sz="4" w:space="0" w:color="auto"/>
              <w:left w:val="nil"/>
              <w:bottom w:val="single" w:sz="4" w:space="0" w:color="auto"/>
              <w:right w:val="single" w:sz="4" w:space="0" w:color="auto"/>
            </w:tcBorders>
            <w:shd w:val="clear" w:color="auto" w:fill="auto"/>
            <w:hideMark/>
          </w:tcPr>
          <w:p w:rsidR="00EA597B" w:rsidRPr="006D1562" w:rsidRDefault="003A7C04" w:rsidP="000D2D88">
            <w:pPr>
              <w:jc w:val="center"/>
              <w:rPr>
                <w:rFonts w:cs="Times New Roman"/>
                <w:lang w:eastAsia="ru-RU"/>
              </w:rPr>
            </w:pPr>
            <w:r>
              <w:rPr>
                <w:rFonts w:cs="Times New Roman"/>
                <w:lang w:eastAsia="ru-RU"/>
              </w:rPr>
              <w:t>т</w:t>
            </w:r>
          </w:p>
        </w:tc>
        <w:tc>
          <w:tcPr>
            <w:tcW w:w="1155" w:type="dxa"/>
            <w:tcBorders>
              <w:top w:val="single" w:sz="4" w:space="0" w:color="auto"/>
              <w:left w:val="nil"/>
              <w:bottom w:val="single" w:sz="4" w:space="0" w:color="auto"/>
              <w:right w:val="single" w:sz="4" w:space="0" w:color="auto"/>
            </w:tcBorders>
            <w:shd w:val="clear" w:color="auto" w:fill="auto"/>
            <w:noWrap/>
            <w:hideMark/>
          </w:tcPr>
          <w:p w:rsidR="00EA597B" w:rsidRDefault="003A7C04" w:rsidP="000D2D88">
            <w:pPr>
              <w:jc w:val="right"/>
              <w:rPr>
                <w:rFonts w:cs="Times New Roman"/>
                <w:lang w:eastAsia="ru-RU"/>
              </w:rPr>
            </w:pPr>
            <w:r>
              <w:rPr>
                <w:rFonts w:cs="Times New Roman"/>
                <w:lang w:eastAsia="ru-RU"/>
              </w:rPr>
              <w:t>1,072</w:t>
            </w:r>
          </w:p>
        </w:tc>
        <w:tc>
          <w:tcPr>
            <w:tcW w:w="2002" w:type="dxa"/>
            <w:tcBorders>
              <w:top w:val="single" w:sz="4" w:space="0" w:color="auto"/>
              <w:left w:val="nil"/>
              <w:bottom w:val="single" w:sz="4" w:space="0" w:color="auto"/>
              <w:right w:val="single" w:sz="4" w:space="0" w:color="auto"/>
            </w:tcBorders>
            <w:shd w:val="clear" w:color="auto" w:fill="auto"/>
            <w:hideMark/>
          </w:tcPr>
          <w:p w:rsidR="00EA597B" w:rsidRPr="006D1562" w:rsidRDefault="003A7C04" w:rsidP="000D2D88">
            <w:pPr>
              <w:jc w:val="right"/>
              <w:rPr>
                <w:rFonts w:cs="Times New Roman"/>
                <w:lang w:eastAsia="ru-RU"/>
              </w:rPr>
            </w:pPr>
            <w:r>
              <w:rPr>
                <w:rFonts w:cs="Times New Roman"/>
                <w:lang w:eastAsia="ru-RU"/>
              </w:rPr>
              <w:t>ФЕР27-06-026-01</w:t>
            </w:r>
          </w:p>
        </w:tc>
        <w:tc>
          <w:tcPr>
            <w:tcW w:w="1471" w:type="dxa"/>
            <w:tcBorders>
              <w:top w:val="single" w:sz="4" w:space="0" w:color="auto"/>
              <w:left w:val="nil"/>
              <w:bottom w:val="single" w:sz="4" w:space="0" w:color="auto"/>
              <w:right w:val="single" w:sz="4" w:space="0" w:color="auto"/>
            </w:tcBorders>
            <w:shd w:val="clear" w:color="auto" w:fill="auto"/>
            <w:noWrap/>
            <w:hideMark/>
          </w:tcPr>
          <w:p w:rsidR="00EA597B" w:rsidRPr="006D1562" w:rsidRDefault="00EA597B" w:rsidP="000D2D88">
            <w:pPr>
              <w:jc w:val="left"/>
              <w:rPr>
                <w:rFonts w:cs="Times New Roman"/>
                <w:lang w:eastAsia="ru-RU"/>
              </w:rPr>
            </w:pPr>
          </w:p>
        </w:tc>
      </w:tr>
      <w:tr w:rsidR="00EA597B" w:rsidRPr="006D1562" w:rsidTr="00BF45ED">
        <w:trPr>
          <w:cantSplit/>
          <w:trHeight w:val="338"/>
        </w:trPr>
        <w:tc>
          <w:tcPr>
            <w:tcW w:w="629" w:type="dxa"/>
            <w:tcBorders>
              <w:top w:val="single" w:sz="4" w:space="0" w:color="auto"/>
              <w:left w:val="single" w:sz="4" w:space="0" w:color="auto"/>
              <w:bottom w:val="single" w:sz="4" w:space="0" w:color="auto"/>
              <w:right w:val="single" w:sz="4" w:space="0" w:color="auto"/>
            </w:tcBorders>
            <w:shd w:val="clear" w:color="auto" w:fill="auto"/>
            <w:noWrap/>
            <w:hideMark/>
          </w:tcPr>
          <w:p w:rsidR="00EA597B" w:rsidRPr="006D1562" w:rsidRDefault="00EA597B" w:rsidP="000D2D88">
            <w:pPr>
              <w:numPr>
                <w:ilvl w:val="0"/>
                <w:numId w:val="13"/>
              </w:numPr>
              <w:suppressAutoHyphens w:val="0"/>
              <w:spacing w:after="0"/>
              <w:jc w:val="center"/>
              <w:rPr>
                <w:rFonts w:cs="Times New Roman"/>
                <w:lang w:eastAsia="ru-RU"/>
              </w:rPr>
            </w:pPr>
          </w:p>
        </w:tc>
        <w:tc>
          <w:tcPr>
            <w:tcW w:w="3713" w:type="dxa"/>
            <w:tcBorders>
              <w:top w:val="single" w:sz="4" w:space="0" w:color="auto"/>
              <w:left w:val="nil"/>
              <w:bottom w:val="single" w:sz="4" w:space="0" w:color="auto"/>
              <w:right w:val="single" w:sz="4" w:space="0" w:color="auto"/>
            </w:tcBorders>
            <w:shd w:val="clear" w:color="auto" w:fill="auto"/>
            <w:hideMark/>
          </w:tcPr>
          <w:p w:rsidR="00EA597B" w:rsidRDefault="003A7C04" w:rsidP="000D2D88">
            <w:pPr>
              <w:pStyle w:val="24"/>
              <w:rPr>
                <w:rStyle w:val="1c"/>
                <w:rFonts w:ascii="Times New Roman" w:hAnsi="Times New Roman" w:cs="Times New Roman"/>
                <w:sz w:val="24"/>
                <w:szCs w:val="24"/>
              </w:rPr>
            </w:pPr>
            <w:r>
              <w:rPr>
                <w:rStyle w:val="1c"/>
                <w:rFonts w:ascii="Times New Roman" w:hAnsi="Times New Roman" w:cs="Times New Roman"/>
                <w:sz w:val="24"/>
                <w:szCs w:val="24"/>
              </w:rPr>
              <w:t>Битум нефтяной дорожный улучшенный БУС-50/70</w:t>
            </w:r>
          </w:p>
        </w:tc>
        <w:tc>
          <w:tcPr>
            <w:tcW w:w="1072" w:type="dxa"/>
            <w:tcBorders>
              <w:top w:val="single" w:sz="4" w:space="0" w:color="auto"/>
              <w:left w:val="nil"/>
              <w:bottom w:val="single" w:sz="4" w:space="0" w:color="auto"/>
              <w:right w:val="single" w:sz="4" w:space="0" w:color="auto"/>
            </w:tcBorders>
            <w:shd w:val="clear" w:color="auto" w:fill="auto"/>
            <w:hideMark/>
          </w:tcPr>
          <w:p w:rsidR="00EA597B" w:rsidRPr="006D1562" w:rsidRDefault="003A7C04" w:rsidP="000D2D88">
            <w:pPr>
              <w:jc w:val="center"/>
              <w:rPr>
                <w:rFonts w:cs="Times New Roman"/>
                <w:lang w:eastAsia="ru-RU"/>
              </w:rPr>
            </w:pPr>
            <w:r>
              <w:rPr>
                <w:rFonts w:cs="Times New Roman"/>
                <w:lang w:eastAsia="ru-RU"/>
              </w:rPr>
              <w:t>т</w:t>
            </w:r>
          </w:p>
        </w:tc>
        <w:tc>
          <w:tcPr>
            <w:tcW w:w="1155" w:type="dxa"/>
            <w:tcBorders>
              <w:top w:val="single" w:sz="4" w:space="0" w:color="auto"/>
              <w:left w:val="nil"/>
              <w:bottom w:val="single" w:sz="4" w:space="0" w:color="auto"/>
              <w:right w:val="single" w:sz="4" w:space="0" w:color="auto"/>
            </w:tcBorders>
            <w:shd w:val="clear" w:color="auto" w:fill="auto"/>
            <w:noWrap/>
            <w:hideMark/>
          </w:tcPr>
          <w:p w:rsidR="00EA597B" w:rsidRDefault="003A7C04" w:rsidP="000D2D88">
            <w:pPr>
              <w:jc w:val="right"/>
              <w:rPr>
                <w:rFonts w:cs="Times New Roman"/>
                <w:lang w:eastAsia="ru-RU"/>
              </w:rPr>
            </w:pPr>
            <w:r>
              <w:rPr>
                <w:rFonts w:cs="Times New Roman"/>
                <w:lang w:eastAsia="ru-RU"/>
              </w:rPr>
              <w:t>1,10416</w:t>
            </w:r>
          </w:p>
        </w:tc>
        <w:tc>
          <w:tcPr>
            <w:tcW w:w="2002" w:type="dxa"/>
            <w:tcBorders>
              <w:top w:val="single" w:sz="4" w:space="0" w:color="auto"/>
              <w:left w:val="nil"/>
              <w:bottom w:val="single" w:sz="4" w:space="0" w:color="auto"/>
              <w:right w:val="single" w:sz="4" w:space="0" w:color="auto"/>
            </w:tcBorders>
            <w:shd w:val="clear" w:color="auto" w:fill="auto"/>
            <w:hideMark/>
          </w:tcPr>
          <w:p w:rsidR="00EA597B" w:rsidRPr="006D1562" w:rsidRDefault="003A7C04" w:rsidP="000D2D88">
            <w:pPr>
              <w:jc w:val="right"/>
              <w:rPr>
                <w:rFonts w:cs="Times New Roman"/>
                <w:lang w:eastAsia="ru-RU"/>
              </w:rPr>
            </w:pPr>
            <w:r>
              <w:rPr>
                <w:rFonts w:cs="Times New Roman"/>
                <w:lang w:eastAsia="ru-RU"/>
              </w:rPr>
              <w:t>ФССЦ-01.2.01.01-0015</w:t>
            </w:r>
          </w:p>
        </w:tc>
        <w:tc>
          <w:tcPr>
            <w:tcW w:w="1471" w:type="dxa"/>
            <w:tcBorders>
              <w:top w:val="single" w:sz="4" w:space="0" w:color="auto"/>
              <w:left w:val="nil"/>
              <w:bottom w:val="single" w:sz="4" w:space="0" w:color="auto"/>
              <w:right w:val="single" w:sz="4" w:space="0" w:color="auto"/>
            </w:tcBorders>
            <w:shd w:val="clear" w:color="auto" w:fill="auto"/>
            <w:noWrap/>
            <w:hideMark/>
          </w:tcPr>
          <w:p w:rsidR="00EA597B" w:rsidRPr="006D1562" w:rsidRDefault="00EA597B" w:rsidP="000D2D88">
            <w:pPr>
              <w:jc w:val="left"/>
              <w:rPr>
                <w:rFonts w:cs="Times New Roman"/>
                <w:lang w:eastAsia="ru-RU"/>
              </w:rPr>
            </w:pPr>
          </w:p>
        </w:tc>
      </w:tr>
      <w:tr w:rsidR="00EA597B" w:rsidRPr="006D1562" w:rsidTr="00BF45ED">
        <w:trPr>
          <w:cantSplit/>
          <w:trHeight w:val="237"/>
        </w:trPr>
        <w:tc>
          <w:tcPr>
            <w:tcW w:w="629" w:type="dxa"/>
            <w:tcBorders>
              <w:top w:val="single" w:sz="4" w:space="0" w:color="auto"/>
              <w:left w:val="single" w:sz="4" w:space="0" w:color="auto"/>
              <w:bottom w:val="single" w:sz="4" w:space="0" w:color="auto"/>
              <w:right w:val="single" w:sz="4" w:space="0" w:color="auto"/>
            </w:tcBorders>
            <w:shd w:val="clear" w:color="auto" w:fill="auto"/>
            <w:noWrap/>
            <w:hideMark/>
          </w:tcPr>
          <w:p w:rsidR="00EA597B" w:rsidRPr="006D1562" w:rsidRDefault="00EA597B" w:rsidP="000D2D88">
            <w:pPr>
              <w:numPr>
                <w:ilvl w:val="0"/>
                <w:numId w:val="13"/>
              </w:numPr>
              <w:suppressAutoHyphens w:val="0"/>
              <w:spacing w:after="0"/>
              <w:jc w:val="center"/>
              <w:rPr>
                <w:rFonts w:cs="Times New Roman"/>
                <w:lang w:eastAsia="ru-RU"/>
              </w:rPr>
            </w:pPr>
          </w:p>
        </w:tc>
        <w:tc>
          <w:tcPr>
            <w:tcW w:w="3713" w:type="dxa"/>
            <w:tcBorders>
              <w:top w:val="single" w:sz="4" w:space="0" w:color="auto"/>
              <w:left w:val="nil"/>
              <w:bottom w:val="single" w:sz="4" w:space="0" w:color="auto"/>
              <w:right w:val="single" w:sz="4" w:space="0" w:color="auto"/>
            </w:tcBorders>
            <w:shd w:val="clear" w:color="auto" w:fill="auto"/>
            <w:hideMark/>
          </w:tcPr>
          <w:p w:rsidR="00EA597B" w:rsidRDefault="003A7C04" w:rsidP="000D2D88">
            <w:pPr>
              <w:pStyle w:val="24"/>
              <w:rPr>
                <w:rStyle w:val="1c"/>
                <w:rFonts w:ascii="Times New Roman" w:hAnsi="Times New Roman" w:cs="Times New Roman"/>
                <w:sz w:val="24"/>
                <w:szCs w:val="24"/>
              </w:rPr>
            </w:pPr>
            <w:r>
              <w:rPr>
                <w:rStyle w:val="1c"/>
                <w:rFonts w:ascii="Times New Roman" w:hAnsi="Times New Roman" w:cs="Times New Roman"/>
                <w:sz w:val="24"/>
                <w:szCs w:val="24"/>
              </w:rPr>
              <w:t>Устройство покрытия толщиной 4 см из горячих асфальтобетонных смесей плотных мелкозернистый типа А</w:t>
            </w:r>
            <w:proofErr w:type="gramStart"/>
            <w:r>
              <w:rPr>
                <w:rStyle w:val="1c"/>
                <w:rFonts w:ascii="Times New Roman" w:hAnsi="Times New Roman" w:cs="Times New Roman"/>
                <w:sz w:val="24"/>
                <w:szCs w:val="24"/>
              </w:rPr>
              <w:t>,Б</w:t>
            </w:r>
            <w:proofErr w:type="gramEnd"/>
            <w:r>
              <w:rPr>
                <w:rStyle w:val="1c"/>
                <w:rFonts w:ascii="Times New Roman" w:hAnsi="Times New Roman" w:cs="Times New Roman"/>
                <w:sz w:val="24"/>
                <w:szCs w:val="24"/>
              </w:rPr>
              <w:t>,В плотностью каменных материалов 2,5-2,9 т/м3</w:t>
            </w:r>
          </w:p>
        </w:tc>
        <w:tc>
          <w:tcPr>
            <w:tcW w:w="1072" w:type="dxa"/>
            <w:tcBorders>
              <w:top w:val="single" w:sz="4" w:space="0" w:color="auto"/>
              <w:left w:val="nil"/>
              <w:bottom w:val="single" w:sz="4" w:space="0" w:color="auto"/>
              <w:right w:val="single" w:sz="4" w:space="0" w:color="auto"/>
            </w:tcBorders>
            <w:shd w:val="clear" w:color="auto" w:fill="auto"/>
            <w:hideMark/>
          </w:tcPr>
          <w:p w:rsidR="00EA597B" w:rsidRPr="006D1562" w:rsidRDefault="003A7C04" w:rsidP="000D2D88">
            <w:pPr>
              <w:jc w:val="center"/>
              <w:rPr>
                <w:rFonts w:cs="Times New Roman"/>
                <w:lang w:eastAsia="ru-RU"/>
              </w:rPr>
            </w:pPr>
            <w:r>
              <w:rPr>
                <w:rFonts w:cs="Times New Roman"/>
                <w:lang w:eastAsia="ru-RU"/>
              </w:rPr>
              <w:t>1000 м</w:t>
            </w:r>
            <w:proofErr w:type="gramStart"/>
            <w:r>
              <w:rPr>
                <w:rFonts w:cs="Times New Roman"/>
                <w:lang w:eastAsia="ru-RU"/>
              </w:rPr>
              <w:t>2</w:t>
            </w:r>
            <w:proofErr w:type="gramEnd"/>
          </w:p>
        </w:tc>
        <w:tc>
          <w:tcPr>
            <w:tcW w:w="1155" w:type="dxa"/>
            <w:tcBorders>
              <w:top w:val="single" w:sz="4" w:space="0" w:color="auto"/>
              <w:left w:val="nil"/>
              <w:bottom w:val="single" w:sz="4" w:space="0" w:color="auto"/>
              <w:right w:val="single" w:sz="4" w:space="0" w:color="auto"/>
            </w:tcBorders>
            <w:shd w:val="clear" w:color="auto" w:fill="auto"/>
            <w:noWrap/>
            <w:hideMark/>
          </w:tcPr>
          <w:p w:rsidR="00EA597B" w:rsidRDefault="003A7C04" w:rsidP="000D2D88">
            <w:pPr>
              <w:jc w:val="right"/>
              <w:rPr>
                <w:rFonts w:cs="Times New Roman"/>
                <w:lang w:eastAsia="ru-RU"/>
              </w:rPr>
            </w:pPr>
            <w:r>
              <w:rPr>
                <w:rFonts w:cs="Times New Roman"/>
                <w:lang w:eastAsia="ru-RU"/>
              </w:rPr>
              <w:t>1,34</w:t>
            </w:r>
          </w:p>
        </w:tc>
        <w:tc>
          <w:tcPr>
            <w:tcW w:w="2002" w:type="dxa"/>
            <w:tcBorders>
              <w:top w:val="single" w:sz="4" w:space="0" w:color="auto"/>
              <w:left w:val="nil"/>
              <w:bottom w:val="single" w:sz="4" w:space="0" w:color="auto"/>
              <w:right w:val="single" w:sz="4" w:space="0" w:color="auto"/>
            </w:tcBorders>
            <w:shd w:val="clear" w:color="auto" w:fill="auto"/>
            <w:hideMark/>
          </w:tcPr>
          <w:p w:rsidR="00EA597B" w:rsidRPr="006D1562" w:rsidRDefault="003A7C04" w:rsidP="000D2D88">
            <w:pPr>
              <w:jc w:val="right"/>
              <w:rPr>
                <w:rFonts w:cs="Times New Roman"/>
                <w:lang w:eastAsia="ru-RU"/>
              </w:rPr>
            </w:pPr>
            <w:r>
              <w:rPr>
                <w:rFonts w:cs="Times New Roman"/>
                <w:lang w:eastAsia="ru-RU"/>
              </w:rPr>
              <w:t>ФЕР27-06-029-01</w:t>
            </w:r>
          </w:p>
        </w:tc>
        <w:tc>
          <w:tcPr>
            <w:tcW w:w="1471" w:type="dxa"/>
            <w:tcBorders>
              <w:top w:val="single" w:sz="4" w:space="0" w:color="auto"/>
              <w:left w:val="nil"/>
              <w:bottom w:val="single" w:sz="4" w:space="0" w:color="auto"/>
              <w:right w:val="single" w:sz="4" w:space="0" w:color="auto"/>
            </w:tcBorders>
            <w:shd w:val="clear" w:color="auto" w:fill="auto"/>
            <w:noWrap/>
            <w:hideMark/>
          </w:tcPr>
          <w:p w:rsidR="00EA597B" w:rsidRPr="006D1562" w:rsidRDefault="00EA597B" w:rsidP="000D2D88">
            <w:pPr>
              <w:jc w:val="left"/>
              <w:rPr>
                <w:rFonts w:cs="Times New Roman"/>
                <w:lang w:eastAsia="ru-RU"/>
              </w:rPr>
            </w:pPr>
          </w:p>
        </w:tc>
      </w:tr>
      <w:tr w:rsidR="00EA597B" w:rsidRPr="006D1562" w:rsidTr="00BF45ED">
        <w:trPr>
          <w:cantSplit/>
          <w:trHeight w:val="125"/>
        </w:trPr>
        <w:tc>
          <w:tcPr>
            <w:tcW w:w="629" w:type="dxa"/>
            <w:tcBorders>
              <w:top w:val="single" w:sz="4" w:space="0" w:color="auto"/>
              <w:left w:val="single" w:sz="4" w:space="0" w:color="auto"/>
              <w:bottom w:val="single" w:sz="4" w:space="0" w:color="auto"/>
              <w:right w:val="single" w:sz="4" w:space="0" w:color="auto"/>
            </w:tcBorders>
            <w:shd w:val="clear" w:color="auto" w:fill="auto"/>
            <w:noWrap/>
            <w:hideMark/>
          </w:tcPr>
          <w:p w:rsidR="00EA597B" w:rsidRPr="006D1562" w:rsidRDefault="00EA597B" w:rsidP="000D2D88">
            <w:pPr>
              <w:numPr>
                <w:ilvl w:val="0"/>
                <w:numId w:val="13"/>
              </w:numPr>
              <w:suppressAutoHyphens w:val="0"/>
              <w:spacing w:after="0"/>
              <w:jc w:val="center"/>
              <w:rPr>
                <w:rFonts w:cs="Times New Roman"/>
                <w:lang w:eastAsia="ru-RU"/>
              </w:rPr>
            </w:pPr>
          </w:p>
        </w:tc>
        <w:tc>
          <w:tcPr>
            <w:tcW w:w="3713" w:type="dxa"/>
            <w:tcBorders>
              <w:top w:val="single" w:sz="4" w:space="0" w:color="auto"/>
              <w:left w:val="nil"/>
              <w:bottom w:val="single" w:sz="4" w:space="0" w:color="auto"/>
              <w:right w:val="single" w:sz="4" w:space="0" w:color="auto"/>
            </w:tcBorders>
            <w:shd w:val="clear" w:color="auto" w:fill="auto"/>
            <w:hideMark/>
          </w:tcPr>
          <w:p w:rsidR="00EA597B" w:rsidRDefault="003A7C04" w:rsidP="000D2D88">
            <w:pPr>
              <w:pStyle w:val="24"/>
              <w:rPr>
                <w:rStyle w:val="1c"/>
                <w:rFonts w:ascii="Times New Roman" w:hAnsi="Times New Roman" w:cs="Times New Roman"/>
                <w:sz w:val="24"/>
                <w:szCs w:val="24"/>
              </w:rPr>
            </w:pPr>
            <w:r>
              <w:rPr>
                <w:rStyle w:val="1c"/>
                <w:rFonts w:ascii="Times New Roman" w:hAnsi="Times New Roman" w:cs="Times New Roman"/>
                <w:sz w:val="24"/>
                <w:szCs w:val="24"/>
              </w:rPr>
              <w:t>При изменении толщины покрытия на 0,5 см добавлять или исключать к расценке 27-06-029-01</w:t>
            </w:r>
          </w:p>
        </w:tc>
        <w:tc>
          <w:tcPr>
            <w:tcW w:w="1072" w:type="dxa"/>
            <w:tcBorders>
              <w:top w:val="single" w:sz="4" w:space="0" w:color="auto"/>
              <w:left w:val="nil"/>
              <w:bottom w:val="single" w:sz="4" w:space="0" w:color="auto"/>
              <w:right w:val="single" w:sz="4" w:space="0" w:color="auto"/>
            </w:tcBorders>
            <w:shd w:val="clear" w:color="auto" w:fill="auto"/>
            <w:hideMark/>
          </w:tcPr>
          <w:p w:rsidR="00EA597B" w:rsidRPr="006D1562" w:rsidRDefault="003A7C04" w:rsidP="000D2D88">
            <w:pPr>
              <w:jc w:val="center"/>
              <w:rPr>
                <w:rFonts w:cs="Times New Roman"/>
                <w:lang w:eastAsia="ru-RU"/>
              </w:rPr>
            </w:pPr>
            <w:r>
              <w:rPr>
                <w:rFonts w:cs="Times New Roman"/>
                <w:lang w:eastAsia="ru-RU"/>
              </w:rPr>
              <w:t>1000 м</w:t>
            </w:r>
            <w:proofErr w:type="gramStart"/>
            <w:r>
              <w:rPr>
                <w:rFonts w:cs="Times New Roman"/>
                <w:lang w:eastAsia="ru-RU"/>
              </w:rPr>
              <w:t>2</w:t>
            </w:r>
            <w:proofErr w:type="gramEnd"/>
          </w:p>
        </w:tc>
        <w:tc>
          <w:tcPr>
            <w:tcW w:w="1155" w:type="dxa"/>
            <w:tcBorders>
              <w:top w:val="single" w:sz="4" w:space="0" w:color="auto"/>
              <w:left w:val="nil"/>
              <w:bottom w:val="single" w:sz="4" w:space="0" w:color="auto"/>
              <w:right w:val="single" w:sz="4" w:space="0" w:color="auto"/>
            </w:tcBorders>
            <w:shd w:val="clear" w:color="auto" w:fill="auto"/>
            <w:noWrap/>
            <w:hideMark/>
          </w:tcPr>
          <w:p w:rsidR="00EA597B" w:rsidRDefault="003A7C04" w:rsidP="000D2D88">
            <w:pPr>
              <w:jc w:val="right"/>
              <w:rPr>
                <w:rFonts w:cs="Times New Roman"/>
                <w:lang w:eastAsia="ru-RU"/>
              </w:rPr>
            </w:pPr>
            <w:r>
              <w:rPr>
                <w:rFonts w:cs="Times New Roman"/>
                <w:lang w:eastAsia="ru-RU"/>
              </w:rPr>
              <w:t>1,34</w:t>
            </w:r>
          </w:p>
        </w:tc>
        <w:tc>
          <w:tcPr>
            <w:tcW w:w="2002" w:type="dxa"/>
            <w:tcBorders>
              <w:top w:val="single" w:sz="4" w:space="0" w:color="auto"/>
              <w:left w:val="nil"/>
              <w:bottom w:val="single" w:sz="4" w:space="0" w:color="auto"/>
              <w:right w:val="single" w:sz="4" w:space="0" w:color="auto"/>
            </w:tcBorders>
            <w:shd w:val="clear" w:color="auto" w:fill="auto"/>
            <w:hideMark/>
          </w:tcPr>
          <w:p w:rsidR="00EA597B" w:rsidRPr="006D1562" w:rsidRDefault="003A7C04" w:rsidP="000D2D88">
            <w:pPr>
              <w:jc w:val="right"/>
              <w:rPr>
                <w:rFonts w:cs="Times New Roman"/>
                <w:lang w:eastAsia="ru-RU"/>
              </w:rPr>
            </w:pPr>
            <w:r>
              <w:rPr>
                <w:rFonts w:cs="Times New Roman"/>
                <w:lang w:eastAsia="ru-RU"/>
              </w:rPr>
              <w:t>ФЕР27-06-030-01</w:t>
            </w:r>
          </w:p>
        </w:tc>
        <w:tc>
          <w:tcPr>
            <w:tcW w:w="1471" w:type="dxa"/>
            <w:tcBorders>
              <w:top w:val="single" w:sz="4" w:space="0" w:color="auto"/>
              <w:left w:val="nil"/>
              <w:bottom w:val="single" w:sz="4" w:space="0" w:color="auto"/>
              <w:right w:val="single" w:sz="4" w:space="0" w:color="auto"/>
            </w:tcBorders>
            <w:shd w:val="clear" w:color="auto" w:fill="auto"/>
            <w:noWrap/>
            <w:hideMark/>
          </w:tcPr>
          <w:p w:rsidR="00EA597B" w:rsidRPr="006D1562" w:rsidRDefault="00EA597B" w:rsidP="000D2D88">
            <w:pPr>
              <w:jc w:val="left"/>
              <w:rPr>
                <w:rFonts w:cs="Times New Roman"/>
                <w:lang w:eastAsia="ru-RU"/>
              </w:rPr>
            </w:pPr>
          </w:p>
        </w:tc>
      </w:tr>
      <w:tr w:rsidR="00EA597B" w:rsidRPr="006D1562" w:rsidTr="00BF45ED">
        <w:trPr>
          <w:cantSplit/>
          <w:trHeight w:val="175"/>
        </w:trPr>
        <w:tc>
          <w:tcPr>
            <w:tcW w:w="629" w:type="dxa"/>
            <w:tcBorders>
              <w:top w:val="single" w:sz="4" w:space="0" w:color="auto"/>
              <w:left w:val="single" w:sz="4" w:space="0" w:color="auto"/>
              <w:bottom w:val="single" w:sz="4" w:space="0" w:color="auto"/>
              <w:right w:val="single" w:sz="4" w:space="0" w:color="auto"/>
            </w:tcBorders>
            <w:shd w:val="clear" w:color="auto" w:fill="auto"/>
            <w:noWrap/>
            <w:hideMark/>
          </w:tcPr>
          <w:p w:rsidR="00EA597B" w:rsidRPr="006D1562" w:rsidRDefault="00EA597B" w:rsidP="000D2D88">
            <w:pPr>
              <w:numPr>
                <w:ilvl w:val="0"/>
                <w:numId w:val="13"/>
              </w:numPr>
              <w:suppressAutoHyphens w:val="0"/>
              <w:spacing w:after="0"/>
              <w:jc w:val="center"/>
              <w:rPr>
                <w:rFonts w:cs="Times New Roman"/>
                <w:lang w:eastAsia="ru-RU"/>
              </w:rPr>
            </w:pPr>
          </w:p>
        </w:tc>
        <w:tc>
          <w:tcPr>
            <w:tcW w:w="3713" w:type="dxa"/>
            <w:tcBorders>
              <w:top w:val="single" w:sz="4" w:space="0" w:color="auto"/>
              <w:left w:val="nil"/>
              <w:bottom w:val="single" w:sz="4" w:space="0" w:color="auto"/>
              <w:right w:val="single" w:sz="4" w:space="0" w:color="auto"/>
            </w:tcBorders>
            <w:shd w:val="clear" w:color="auto" w:fill="auto"/>
            <w:hideMark/>
          </w:tcPr>
          <w:p w:rsidR="00EA597B" w:rsidRPr="00370A16" w:rsidRDefault="00370A16" w:rsidP="000D2D88">
            <w:pPr>
              <w:pStyle w:val="24"/>
              <w:rPr>
                <w:rStyle w:val="1c"/>
                <w:rFonts w:ascii="Times New Roman" w:hAnsi="Times New Roman" w:cs="Times New Roman"/>
                <w:sz w:val="24"/>
                <w:szCs w:val="24"/>
              </w:rPr>
            </w:pPr>
            <w:r>
              <w:rPr>
                <w:rStyle w:val="1c"/>
                <w:rFonts w:ascii="Times New Roman" w:hAnsi="Times New Roman" w:cs="Times New Roman"/>
                <w:sz w:val="24"/>
                <w:szCs w:val="24"/>
              </w:rPr>
              <w:t>Смеси асфальтобетонные плотные крупнозернистые тип</w:t>
            </w:r>
            <w:proofErr w:type="gramStart"/>
            <w:r>
              <w:rPr>
                <w:rStyle w:val="1c"/>
                <w:rFonts w:ascii="Times New Roman" w:hAnsi="Times New Roman" w:cs="Times New Roman"/>
                <w:sz w:val="24"/>
                <w:szCs w:val="24"/>
              </w:rPr>
              <w:t xml:space="preserve"> Б</w:t>
            </w:r>
            <w:proofErr w:type="gramEnd"/>
            <w:r>
              <w:rPr>
                <w:rStyle w:val="1c"/>
                <w:rFonts w:ascii="Times New Roman" w:hAnsi="Times New Roman" w:cs="Times New Roman"/>
                <w:sz w:val="24"/>
                <w:szCs w:val="24"/>
              </w:rPr>
              <w:t xml:space="preserve"> марка </w:t>
            </w:r>
            <w:r>
              <w:rPr>
                <w:rStyle w:val="1c"/>
                <w:rFonts w:ascii="Times New Roman" w:hAnsi="Times New Roman" w:cs="Times New Roman"/>
                <w:sz w:val="24"/>
                <w:szCs w:val="24"/>
                <w:lang w:val="en-US"/>
              </w:rPr>
              <w:t>II</w:t>
            </w:r>
            <w:r w:rsidRPr="00370A16">
              <w:rPr>
                <w:rStyle w:val="1c"/>
                <w:rFonts w:ascii="Times New Roman" w:hAnsi="Times New Roman" w:cs="Times New Roman"/>
                <w:sz w:val="24"/>
                <w:szCs w:val="24"/>
              </w:rPr>
              <w:t xml:space="preserve"> </w:t>
            </w:r>
          </w:p>
        </w:tc>
        <w:tc>
          <w:tcPr>
            <w:tcW w:w="1072" w:type="dxa"/>
            <w:tcBorders>
              <w:top w:val="single" w:sz="4" w:space="0" w:color="auto"/>
              <w:left w:val="nil"/>
              <w:bottom w:val="single" w:sz="4" w:space="0" w:color="auto"/>
              <w:right w:val="single" w:sz="4" w:space="0" w:color="auto"/>
            </w:tcBorders>
            <w:shd w:val="clear" w:color="auto" w:fill="auto"/>
            <w:hideMark/>
          </w:tcPr>
          <w:p w:rsidR="00EA597B" w:rsidRPr="006D1562" w:rsidRDefault="00370A16" w:rsidP="000D2D88">
            <w:pPr>
              <w:jc w:val="center"/>
              <w:rPr>
                <w:rFonts w:cs="Times New Roman"/>
                <w:lang w:eastAsia="ru-RU"/>
              </w:rPr>
            </w:pPr>
            <w:r>
              <w:rPr>
                <w:rFonts w:cs="Times New Roman"/>
                <w:lang w:eastAsia="ru-RU"/>
              </w:rPr>
              <w:t>т</w:t>
            </w:r>
          </w:p>
        </w:tc>
        <w:tc>
          <w:tcPr>
            <w:tcW w:w="1155" w:type="dxa"/>
            <w:tcBorders>
              <w:top w:val="single" w:sz="4" w:space="0" w:color="auto"/>
              <w:left w:val="nil"/>
              <w:bottom w:val="single" w:sz="4" w:space="0" w:color="auto"/>
              <w:right w:val="single" w:sz="4" w:space="0" w:color="auto"/>
            </w:tcBorders>
            <w:shd w:val="clear" w:color="auto" w:fill="auto"/>
            <w:noWrap/>
            <w:hideMark/>
          </w:tcPr>
          <w:p w:rsidR="00EA597B" w:rsidRDefault="00370A16" w:rsidP="000D2D88">
            <w:pPr>
              <w:jc w:val="right"/>
              <w:rPr>
                <w:rFonts w:cs="Times New Roman"/>
                <w:lang w:eastAsia="ru-RU"/>
              </w:rPr>
            </w:pPr>
            <w:r>
              <w:rPr>
                <w:rFonts w:cs="Times New Roman"/>
                <w:lang w:eastAsia="ru-RU"/>
              </w:rPr>
              <w:t>218,554</w:t>
            </w:r>
          </w:p>
        </w:tc>
        <w:tc>
          <w:tcPr>
            <w:tcW w:w="2002" w:type="dxa"/>
            <w:tcBorders>
              <w:top w:val="single" w:sz="4" w:space="0" w:color="auto"/>
              <w:left w:val="nil"/>
              <w:bottom w:val="single" w:sz="4" w:space="0" w:color="auto"/>
              <w:right w:val="single" w:sz="4" w:space="0" w:color="auto"/>
            </w:tcBorders>
            <w:shd w:val="clear" w:color="auto" w:fill="auto"/>
            <w:hideMark/>
          </w:tcPr>
          <w:p w:rsidR="00EA597B" w:rsidRPr="006D1562" w:rsidRDefault="00370A16" w:rsidP="000D2D88">
            <w:pPr>
              <w:jc w:val="right"/>
              <w:rPr>
                <w:rFonts w:cs="Times New Roman"/>
                <w:lang w:eastAsia="ru-RU"/>
              </w:rPr>
            </w:pPr>
            <w:r>
              <w:rPr>
                <w:rFonts w:cs="Times New Roman"/>
                <w:lang w:eastAsia="ru-RU"/>
              </w:rPr>
              <w:t>ФССЦ-04.2.01.01.-0042</w:t>
            </w:r>
          </w:p>
        </w:tc>
        <w:tc>
          <w:tcPr>
            <w:tcW w:w="1471" w:type="dxa"/>
            <w:tcBorders>
              <w:top w:val="single" w:sz="4" w:space="0" w:color="auto"/>
              <w:left w:val="nil"/>
              <w:bottom w:val="single" w:sz="4" w:space="0" w:color="auto"/>
              <w:right w:val="single" w:sz="4" w:space="0" w:color="auto"/>
            </w:tcBorders>
            <w:shd w:val="clear" w:color="auto" w:fill="auto"/>
            <w:noWrap/>
            <w:hideMark/>
          </w:tcPr>
          <w:p w:rsidR="00EA597B" w:rsidRPr="006D1562" w:rsidRDefault="00EA597B" w:rsidP="000D2D88">
            <w:pPr>
              <w:jc w:val="left"/>
              <w:rPr>
                <w:rFonts w:cs="Times New Roman"/>
                <w:lang w:eastAsia="ru-RU"/>
              </w:rPr>
            </w:pPr>
          </w:p>
        </w:tc>
      </w:tr>
      <w:tr w:rsidR="00EA597B" w:rsidRPr="006D1562" w:rsidTr="00BF45ED">
        <w:trPr>
          <w:cantSplit/>
          <w:trHeight w:val="125"/>
        </w:trPr>
        <w:tc>
          <w:tcPr>
            <w:tcW w:w="629" w:type="dxa"/>
            <w:tcBorders>
              <w:top w:val="single" w:sz="4" w:space="0" w:color="auto"/>
              <w:left w:val="single" w:sz="4" w:space="0" w:color="auto"/>
              <w:bottom w:val="single" w:sz="4" w:space="0" w:color="auto"/>
              <w:right w:val="single" w:sz="4" w:space="0" w:color="auto"/>
            </w:tcBorders>
            <w:shd w:val="clear" w:color="auto" w:fill="auto"/>
            <w:noWrap/>
            <w:hideMark/>
          </w:tcPr>
          <w:p w:rsidR="00EA597B" w:rsidRPr="006D1562" w:rsidRDefault="00EA597B" w:rsidP="000D2D88">
            <w:pPr>
              <w:numPr>
                <w:ilvl w:val="0"/>
                <w:numId w:val="13"/>
              </w:numPr>
              <w:suppressAutoHyphens w:val="0"/>
              <w:spacing w:after="0"/>
              <w:jc w:val="center"/>
              <w:rPr>
                <w:rFonts w:cs="Times New Roman"/>
                <w:lang w:eastAsia="ru-RU"/>
              </w:rPr>
            </w:pPr>
          </w:p>
        </w:tc>
        <w:tc>
          <w:tcPr>
            <w:tcW w:w="3713" w:type="dxa"/>
            <w:tcBorders>
              <w:top w:val="single" w:sz="4" w:space="0" w:color="auto"/>
              <w:left w:val="nil"/>
              <w:bottom w:val="single" w:sz="4" w:space="0" w:color="auto"/>
              <w:right w:val="single" w:sz="4" w:space="0" w:color="auto"/>
            </w:tcBorders>
            <w:shd w:val="clear" w:color="auto" w:fill="auto"/>
            <w:hideMark/>
          </w:tcPr>
          <w:p w:rsidR="00EA597B" w:rsidRDefault="00370A16" w:rsidP="000D2D88">
            <w:pPr>
              <w:pStyle w:val="24"/>
              <w:rPr>
                <w:rStyle w:val="1c"/>
                <w:rFonts w:ascii="Times New Roman" w:hAnsi="Times New Roman" w:cs="Times New Roman"/>
                <w:sz w:val="24"/>
                <w:szCs w:val="24"/>
              </w:rPr>
            </w:pPr>
            <w:r>
              <w:rPr>
                <w:rStyle w:val="1c"/>
                <w:rFonts w:ascii="Times New Roman" w:hAnsi="Times New Roman" w:cs="Times New Roman"/>
                <w:sz w:val="24"/>
                <w:szCs w:val="24"/>
              </w:rPr>
              <w:t>Устройство покрытия толщиной 4 см из горячих асфальтобетонных смесей плотных мелкозернистых типа А</w:t>
            </w:r>
            <w:proofErr w:type="gramStart"/>
            <w:r>
              <w:rPr>
                <w:rStyle w:val="1c"/>
                <w:rFonts w:ascii="Times New Roman" w:hAnsi="Times New Roman" w:cs="Times New Roman"/>
                <w:sz w:val="24"/>
                <w:szCs w:val="24"/>
              </w:rPr>
              <w:t>,Б</w:t>
            </w:r>
            <w:proofErr w:type="gramEnd"/>
            <w:r>
              <w:rPr>
                <w:rStyle w:val="1c"/>
                <w:rFonts w:ascii="Times New Roman" w:hAnsi="Times New Roman" w:cs="Times New Roman"/>
                <w:sz w:val="24"/>
                <w:szCs w:val="24"/>
              </w:rPr>
              <w:t>,В плотность каменных материалов 2,5-2,9 т/м3</w:t>
            </w:r>
          </w:p>
        </w:tc>
        <w:tc>
          <w:tcPr>
            <w:tcW w:w="1072" w:type="dxa"/>
            <w:tcBorders>
              <w:top w:val="single" w:sz="4" w:space="0" w:color="auto"/>
              <w:left w:val="nil"/>
              <w:bottom w:val="single" w:sz="4" w:space="0" w:color="auto"/>
              <w:right w:val="single" w:sz="4" w:space="0" w:color="auto"/>
            </w:tcBorders>
            <w:shd w:val="clear" w:color="auto" w:fill="auto"/>
            <w:hideMark/>
          </w:tcPr>
          <w:p w:rsidR="00EA597B" w:rsidRPr="006D1562" w:rsidRDefault="00370A16" w:rsidP="000D2D88">
            <w:pPr>
              <w:jc w:val="center"/>
              <w:rPr>
                <w:rFonts w:cs="Times New Roman"/>
                <w:lang w:eastAsia="ru-RU"/>
              </w:rPr>
            </w:pPr>
            <w:r>
              <w:rPr>
                <w:rFonts w:cs="Times New Roman"/>
                <w:lang w:eastAsia="ru-RU"/>
              </w:rPr>
              <w:t>1000 м</w:t>
            </w:r>
            <w:proofErr w:type="gramStart"/>
            <w:r>
              <w:rPr>
                <w:rFonts w:cs="Times New Roman"/>
                <w:lang w:eastAsia="ru-RU"/>
              </w:rPr>
              <w:t>2</w:t>
            </w:r>
            <w:proofErr w:type="gramEnd"/>
          </w:p>
        </w:tc>
        <w:tc>
          <w:tcPr>
            <w:tcW w:w="1155" w:type="dxa"/>
            <w:tcBorders>
              <w:top w:val="single" w:sz="4" w:space="0" w:color="auto"/>
              <w:left w:val="nil"/>
              <w:bottom w:val="single" w:sz="4" w:space="0" w:color="auto"/>
              <w:right w:val="single" w:sz="4" w:space="0" w:color="auto"/>
            </w:tcBorders>
            <w:shd w:val="clear" w:color="auto" w:fill="auto"/>
            <w:noWrap/>
            <w:hideMark/>
          </w:tcPr>
          <w:p w:rsidR="00EA597B" w:rsidRDefault="00370A16" w:rsidP="000D2D88">
            <w:pPr>
              <w:jc w:val="right"/>
              <w:rPr>
                <w:rFonts w:cs="Times New Roman"/>
                <w:lang w:eastAsia="ru-RU"/>
              </w:rPr>
            </w:pPr>
            <w:r>
              <w:rPr>
                <w:rFonts w:cs="Times New Roman"/>
                <w:lang w:eastAsia="ru-RU"/>
              </w:rPr>
              <w:t>1,34</w:t>
            </w:r>
          </w:p>
        </w:tc>
        <w:tc>
          <w:tcPr>
            <w:tcW w:w="2002" w:type="dxa"/>
            <w:tcBorders>
              <w:top w:val="single" w:sz="4" w:space="0" w:color="auto"/>
              <w:left w:val="nil"/>
              <w:bottom w:val="single" w:sz="4" w:space="0" w:color="auto"/>
              <w:right w:val="single" w:sz="4" w:space="0" w:color="auto"/>
            </w:tcBorders>
            <w:shd w:val="clear" w:color="auto" w:fill="auto"/>
            <w:hideMark/>
          </w:tcPr>
          <w:p w:rsidR="00EA597B" w:rsidRPr="006D1562" w:rsidRDefault="00370A16" w:rsidP="000D2D88">
            <w:pPr>
              <w:jc w:val="right"/>
              <w:rPr>
                <w:rFonts w:cs="Times New Roman"/>
                <w:lang w:eastAsia="ru-RU"/>
              </w:rPr>
            </w:pPr>
            <w:r>
              <w:rPr>
                <w:rFonts w:cs="Times New Roman"/>
                <w:lang w:eastAsia="ru-RU"/>
              </w:rPr>
              <w:t>ФЕР27-06-029-01</w:t>
            </w:r>
          </w:p>
        </w:tc>
        <w:tc>
          <w:tcPr>
            <w:tcW w:w="1471" w:type="dxa"/>
            <w:tcBorders>
              <w:top w:val="single" w:sz="4" w:space="0" w:color="auto"/>
              <w:left w:val="nil"/>
              <w:bottom w:val="single" w:sz="4" w:space="0" w:color="auto"/>
              <w:right w:val="single" w:sz="4" w:space="0" w:color="auto"/>
            </w:tcBorders>
            <w:shd w:val="clear" w:color="auto" w:fill="auto"/>
            <w:noWrap/>
            <w:hideMark/>
          </w:tcPr>
          <w:p w:rsidR="00EA597B" w:rsidRPr="006D1562" w:rsidRDefault="00EA597B" w:rsidP="000D2D88">
            <w:pPr>
              <w:jc w:val="left"/>
              <w:rPr>
                <w:rFonts w:cs="Times New Roman"/>
                <w:lang w:eastAsia="ru-RU"/>
              </w:rPr>
            </w:pPr>
          </w:p>
        </w:tc>
      </w:tr>
      <w:tr w:rsidR="00EA597B" w:rsidRPr="006D1562" w:rsidTr="00BF45ED">
        <w:trPr>
          <w:cantSplit/>
          <w:trHeight w:val="113"/>
        </w:trPr>
        <w:tc>
          <w:tcPr>
            <w:tcW w:w="629" w:type="dxa"/>
            <w:tcBorders>
              <w:top w:val="single" w:sz="4" w:space="0" w:color="auto"/>
              <w:left w:val="single" w:sz="4" w:space="0" w:color="auto"/>
              <w:bottom w:val="single" w:sz="4" w:space="0" w:color="auto"/>
              <w:right w:val="single" w:sz="4" w:space="0" w:color="auto"/>
            </w:tcBorders>
            <w:shd w:val="clear" w:color="auto" w:fill="auto"/>
            <w:noWrap/>
            <w:hideMark/>
          </w:tcPr>
          <w:p w:rsidR="00EA597B" w:rsidRPr="006D1562" w:rsidRDefault="00EA597B" w:rsidP="000D2D88">
            <w:pPr>
              <w:numPr>
                <w:ilvl w:val="0"/>
                <w:numId w:val="13"/>
              </w:numPr>
              <w:suppressAutoHyphens w:val="0"/>
              <w:spacing w:after="0"/>
              <w:jc w:val="center"/>
              <w:rPr>
                <w:rFonts w:cs="Times New Roman"/>
                <w:lang w:eastAsia="ru-RU"/>
              </w:rPr>
            </w:pPr>
          </w:p>
        </w:tc>
        <w:tc>
          <w:tcPr>
            <w:tcW w:w="3713" w:type="dxa"/>
            <w:tcBorders>
              <w:top w:val="single" w:sz="4" w:space="0" w:color="auto"/>
              <w:left w:val="nil"/>
              <w:bottom w:val="single" w:sz="4" w:space="0" w:color="auto"/>
              <w:right w:val="single" w:sz="4" w:space="0" w:color="auto"/>
            </w:tcBorders>
            <w:shd w:val="clear" w:color="auto" w:fill="auto"/>
            <w:hideMark/>
          </w:tcPr>
          <w:p w:rsidR="00EA597B" w:rsidRDefault="00370A16" w:rsidP="000D2D88">
            <w:pPr>
              <w:pStyle w:val="24"/>
              <w:rPr>
                <w:rStyle w:val="1c"/>
                <w:rFonts w:ascii="Times New Roman" w:hAnsi="Times New Roman" w:cs="Times New Roman"/>
                <w:sz w:val="24"/>
                <w:szCs w:val="24"/>
              </w:rPr>
            </w:pPr>
            <w:r>
              <w:rPr>
                <w:rStyle w:val="1c"/>
                <w:rFonts w:ascii="Times New Roman" w:hAnsi="Times New Roman" w:cs="Times New Roman"/>
                <w:sz w:val="24"/>
                <w:szCs w:val="24"/>
              </w:rPr>
              <w:t>При изменении толщины покрытия на 0,5 добавлять или исключать: к расценке 27-06-029-01 (до толщины 5см)</w:t>
            </w:r>
          </w:p>
        </w:tc>
        <w:tc>
          <w:tcPr>
            <w:tcW w:w="1072" w:type="dxa"/>
            <w:tcBorders>
              <w:top w:val="single" w:sz="4" w:space="0" w:color="auto"/>
              <w:left w:val="nil"/>
              <w:bottom w:val="single" w:sz="4" w:space="0" w:color="auto"/>
              <w:right w:val="single" w:sz="4" w:space="0" w:color="auto"/>
            </w:tcBorders>
            <w:shd w:val="clear" w:color="auto" w:fill="auto"/>
            <w:hideMark/>
          </w:tcPr>
          <w:p w:rsidR="00EA597B" w:rsidRPr="006D1562" w:rsidRDefault="00370A16" w:rsidP="000D2D88">
            <w:pPr>
              <w:jc w:val="center"/>
              <w:rPr>
                <w:rFonts w:cs="Times New Roman"/>
                <w:lang w:eastAsia="ru-RU"/>
              </w:rPr>
            </w:pPr>
            <w:r>
              <w:rPr>
                <w:rFonts w:cs="Times New Roman"/>
                <w:lang w:eastAsia="ru-RU"/>
              </w:rPr>
              <w:t>1000 м</w:t>
            </w:r>
            <w:proofErr w:type="gramStart"/>
            <w:r>
              <w:rPr>
                <w:rFonts w:cs="Times New Roman"/>
                <w:lang w:eastAsia="ru-RU"/>
              </w:rPr>
              <w:t>2</w:t>
            </w:r>
            <w:proofErr w:type="gramEnd"/>
          </w:p>
        </w:tc>
        <w:tc>
          <w:tcPr>
            <w:tcW w:w="1155" w:type="dxa"/>
            <w:tcBorders>
              <w:top w:val="single" w:sz="4" w:space="0" w:color="auto"/>
              <w:left w:val="nil"/>
              <w:bottom w:val="single" w:sz="4" w:space="0" w:color="auto"/>
              <w:right w:val="single" w:sz="4" w:space="0" w:color="auto"/>
            </w:tcBorders>
            <w:shd w:val="clear" w:color="auto" w:fill="auto"/>
            <w:noWrap/>
            <w:hideMark/>
          </w:tcPr>
          <w:p w:rsidR="00EA597B" w:rsidRDefault="00370A16" w:rsidP="000D2D88">
            <w:pPr>
              <w:jc w:val="right"/>
              <w:rPr>
                <w:rFonts w:cs="Times New Roman"/>
                <w:lang w:eastAsia="ru-RU"/>
              </w:rPr>
            </w:pPr>
            <w:r>
              <w:rPr>
                <w:rFonts w:cs="Times New Roman"/>
                <w:lang w:eastAsia="ru-RU"/>
              </w:rPr>
              <w:t>1,34</w:t>
            </w:r>
          </w:p>
        </w:tc>
        <w:tc>
          <w:tcPr>
            <w:tcW w:w="2002" w:type="dxa"/>
            <w:tcBorders>
              <w:top w:val="single" w:sz="4" w:space="0" w:color="auto"/>
              <w:left w:val="nil"/>
              <w:bottom w:val="single" w:sz="4" w:space="0" w:color="auto"/>
              <w:right w:val="single" w:sz="4" w:space="0" w:color="auto"/>
            </w:tcBorders>
            <w:shd w:val="clear" w:color="auto" w:fill="auto"/>
            <w:hideMark/>
          </w:tcPr>
          <w:p w:rsidR="00EA597B" w:rsidRPr="006D1562" w:rsidRDefault="00370A16" w:rsidP="000D2D88">
            <w:pPr>
              <w:jc w:val="right"/>
              <w:rPr>
                <w:rFonts w:cs="Times New Roman"/>
                <w:lang w:eastAsia="ru-RU"/>
              </w:rPr>
            </w:pPr>
            <w:r>
              <w:rPr>
                <w:rFonts w:cs="Times New Roman"/>
                <w:lang w:eastAsia="ru-RU"/>
              </w:rPr>
              <w:t>ФЕР27-06-030-01</w:t>
            </w:r>
          </w:p>
        </w:tc>
        <w:tc>
          <w:tcPr>
            <w:tcW w:w="1471" w:type="dxa"/>
            <w:tcBorders>
              <w:top w:val="single" w:sz="4" w:space="0" w:color="auto"/>
              <w:left w:val="nil"/>
              <w:bottom w:val="single" w:sz="4" w:space="0" w:color="auto"/>
              <w:right w:val="single" w:sz="4" w:space="0" w:color="auto"/>
            </w:tcBorders>
            <w:shd w:val="clear" w:color="auto" w:fill="auto"/>
            <w:noWrap/>
            <w:hideMark/>
          </w:tcPr>
          <w:p w:rsidR="00EA597B" w:rsidRPr="006D1562" w:rsidRDefault="00EA597B" w:rsidP="000D2D88">
            <w:pPr>
              <w:jc w:val="left"/>
              <w:rPr>
                <w:rFonts w:cs="Times New Roman"/>
                <w:lang w:eastAsia="ru-RU"/>
              </w:rPr>
            </w:pPr>
          </w:p>
        </w:tc>
      </w:tr>
      <w:tr w:rsidR="00EA597B" w:rsidRPr="006D1562" w:rsidTr="00BF45ED">
        <w:trPr>
          <w:cantSplit/>
          <w:trHeight w:val="125"/>
        </w:trPr>
        <w:tc>
          <w:tcPr>
            <w:tcW w:w="629" w:type="dxa"/>
            <w:tcBorders>
              <w:top w:val="single" w:sz="4" w:space="0" w:color="auto"/>
              <w:left w:val="single" w:sz="4" w:space="0" w:color="auto"/>
              <w:bottom w:val="single" w:sz="4" w:space="0" w:color="auto"/>
              <w:right w:val="single" w:sz="4" w:space="0" w:color="auto"/>
            </w:tcBorders>
            <w:shd w:val="clear" w:color="auto" w:fill="auto"/>
            <w:noWrap/>
            <w:hideMark/>
          </w:tcPr>
          <w:p w:rsidR="00EA597B" w:rsidRPr="006D1562" w:rsidRDefault="00EA597B" w:rsidP="000D2D88">
            <w:pPr>
              <w:numPr>
                <w:ilvl w:val="0"/>
                <w:numId w:val="13"/>
              </w:numPr>
              <w:suppressAutoHyphens w:val="0"/>
              <w:spacing w:after="0"/>
              <w:jc w:val="center"/>
              <w:rPr>
                <w:rFonts w:cs="Times New Roman"/>
                <w:lang w:eastAsia="ru-RU"/>
              </w:rPr>
            </w:pPr>
          </w:p>
        </w:tc>
        <w:tc>
          <w:tcPr>
            <w:tcW w:w="3713" w:type="dxa"/>
            <w:tcBorders>
              <w:top w:val="single" w:sz="4" w:space="0" w:color="auto"/>
              <w:left w:val="nil"/>
              <w:bottom w:val="single" w:sz="4" w:space="0" w:color="auto"/>
              <w:right w:val="single" w:sz="4" w:space="0" w:color="auto"/>
            </w:tcBorders>
            <w:shd w:val="clear" w:color="auto" w:fill="auto"/>
            <w:hideMark/>
          </w:tcPr>
          <w:p w:rsidR="00EA597B" w:rsidRPr="00370A16" w:rsidRDefault="00370A16" w:rsidP="000D2D88">
            <w:pPr>
              <w:pStyle w:val="24"/>
              <w:rPr>
                <w:rStyle w:val="1c"/>
                <w:rFonts w:ascii="Times New Roman" w:hAnsi="Times New Roman" w:cs="Times New Roman"/>
                <w:sz w:val="24"/>
                <w:szCs w:val="24"/>
              </w:rPr>
            </w:pPr>
            <w:r>
              <w:rPr>
                <w:rStyle w:val="1c"/>
                <w:rFonts w:ascii="Times New Roman" w:hAnsi="Times New Roman" w:cs="Times New Roman"/>
                <w:sz w:val="24"/>
                <w:szCs w:val="24"/>
              </w:rPr>
              <w:t>Смеси асфальтобетонные плотные мелкозернистые тип</w:t>
            </w:r>
            <w:proofErr w:type="gramStart"/>
            <w:r>
              <w:rPr>
                <w:rStyle w:val="1c"/>
                <w:rFonts w:ascii="Times New Roman" w:hAnsi="Times New Roman" w:cs="Times New Roman"/>
                <w:sz w:val="24"/>
                <w:szCs w:val="24"/>
              </w:rPr>
              <w:t xml:space="preserve"> Б</w:t>
            </w:r>
            <w:proofErr w:type="gramEnd"/>
            <w:r>
              <w:rPr>
                <w:rStyle w:val="1c"/>
                <w:rFonts w:ascii="Times New Roman" w:hAnsi="Times New Roman" w:cs="Times New Roman"/>
                <w:sz w:val="24"/>
                <w:szCs w:val="24"/>
              </w:rPr>
              <w:t xml:space="preserve"> марка </w:t>
            </w:r>
            <w:r>
              <w:rPr>
                <w:rStyle w:val="1c"/>
                <w:rFonts w:ascii="Times New Roman" w:hAnsi="Times New Roman" w:cs="Times New Roman"/>
                <w:sz w:val="24"/>
                <w:szCs w:val="24"/>
                <w:lang w:val="en-US"/>
              </w:rPr>
              <w:t>II</w:t>
            </w:r>
            <w:r w:rsidRPr="00370A16">
              <w:rPr>
                <w:rStyle w:val="1c"/>
                <w:rFonts w:ascii="Times New Roman" w:hAnsi="Times New Roman" w:cs="Times New Roman"/>
                <w:sz w:val="24"/>
                <w:szCs w:val="24"/>
              </w:rPr>
              <w:t xml:space="preserve"> </w:t>
            </w:r>
          </w:p>
        </w:tc>
        <w:tc>
          <w:tcPr>
            <w:tcW w:w="1072" w:type="dxa"/>
            <w:tcBorders>
              <w:top w:val="single" w:sz="4" w:space="0" w:color="auto"/>
              <w:left w:val="nil"/>
              <w:bottom w:val="single" w:sz="4" w:space="0" w:color="auto"/>
              <w:right w:val="single" w:sz="4" w:space="0" w:color="auto"/>
            </w:tcBorders>
            <w:shd w:val="clear" w:color="auto" w:fill="auto"/>
            <w:hideMark/>
          </w:tcPr>
          <w:p w:rsidR="00EA597B" w:rsidRPr="006D1562" w:rsidRDefault="00370A16" w:rsidP="000D2D88">
            <w:pPr>
              <w:jc w:val="center"/>
              <w:rPr>
                <w:rFonts w:cs="Times New Roman"/>
                <w:lang w:eastAsia="ru-RU"/>
              </w:rPr>
            </w:pPr>
            <w:r>
              <w:rPr>
                <w:rFonts w:cs="Times New Roman"/>
                <w:lang w:eastAsia="ru-RU"/>
              </w:rPr>
              <w:t>т</w:t>
            </w:r>
          </w:p>
        </w:tc>
        <w:tc>
          <w:tcPr>
            <w:tcW w:w="1155" w:type="dxa"/>
            <w:tcBorders>
              <w:top w:val="single" w:sz="4" w:space="0" w:color="auto"/>
              <w:left w:val="nil"/>
              <w:bottom w:val="single" w:sz="4" w:space="0" w:color="auto"/>
              <w:right w:val="single" w:sz="4" w:space="0" w:color="auto"/>
            </w:tcBorders>
            <w:shd w:val="clear" w:color="auto" w:fill="auto"/>
            <w:noWrap/>
            <w:hideMark/>
          </w:tcPr>
          <w:p w:rsidR="00EA597B" w:rsidRDefault="00370A16" w:rsidP="000D2D88">
            <w:pPr>
              <w:jc w:val="right"/>
              <w:rPr>
                <w:rFonts w:cs="Times New Roman"/>
                <w:lang w:eastAsia="ru-RU"/>
              </w:rPr>
            </w:pPr>
            <w:r>
              <w:rPr>
                <w:rFonts w:cs="Times New Roman"/>
                <w:lang w:eastAsia="ru-RU"/>
              </w:rPr>
              <w:t>156,11</w:t>
            </w:r>
          </w:p>
        </w:tc>
        <w:tc>
          <w:tcPr>
            <w:tcW w:w="2002" w:type="dxa"/>
            <w:tcBorders>
              <w:top w:val="single" w:sz="4" w:space="0" w:color="auto"/>
              <w:left w:val="nil"/>
              <w:bottom w:val="single" w:sz="4" w:space="0" w:color="auto"/>
              <w:right w:val="single" w:sz="4" w:space="0" w:color="auto"/>
            </w:tcBorders>
            <w:shd w:val="clear" w:color="auto" w:fill="auto"/>
            <w:hideMark/>
          </w:tcPr>
          <w:p w:rsidR="00EA597B" w:rsidRPr="006D1562" w:rsidRDefault="00370A16" w:rsidP="000D2D88">
            <w:pPr>
              <w:jc w:val="right"/>
              <w:rPr>
                <w:rFonts w:cs="Times New Roman"/>
                <w:lang w:eastAsia="ru-RU"/>
              </w:rPr>
            </w:pPr>
            <w:r>
              <w:rPr>
                <w:rFonts w:cs="Times New Roman"/>
                <w:lang w:eastAsia="ru-RU"/>
              </w:rPr>
              <w:t>ФССЦ-04.2.01.01.-0042</w:t>
            </w:r>
          </w:p>
        </w:tc>
        <w:tc>
          <w:tcPr>
            <w:tcW w:w="1471" w:type="dxa"/>
            <w:tcBorders>
              <w:top w:val="single" w:sz="4" w:space="0" w:color="auto"/>
              <w:left w:val="nil"/>
              <w:bottom w:val="single" w:sz="4" w:space="0" w:color="auto"/>
              <w:right w:val="single" w:sz="4" w:space="0" w:color="auto"/>
            </w:tcBorders>
            <w:shd w:val="clear" w:color="auto" w:fill="auto"/>
            <w:noWrap/>
            <w:hideMark/>
          </w:tcPr>
          <w:p w:rsidR="00EA597B" w:rsidRPr="006D1562" w:rsidRDefault="00EA597B" w:rsidP="000D2D88">
            <w:pPr>
              <w:jc w:val="left"/>
              <w:rPr>
                <w:rFonts w:cs="Times New Roman"/>
                <w:lang w:eastAsia="ru-RU"/>
              </w:rPr>
            </w:pPr>
          </w:p>
        </w:tc>
      </w:tr>
      <w:tr w:rsidR="00EA597B" w:rsidRPr="006D1562" w:rsidTr="00BF45ED">
        <w:trPr>
          <w:cantSplit/>
          <w:trHeight w:val="253"/>
        </w:trPr>
        <w:tc>
          <w:tcPr>
            <w:tcW w:w="629" w:type="dxa"/>
            <w:tcBorders>
              <w:top w:val="single" w:sz="4" w:space="0" w:color="auto"/>
              <w:left w:val="single" w:sz="4" w:space="0" w:color="auto"/>
              <w:bottom w:val="single" w:sz="4" w:space="0" w:color="auto"/>
              <w:right w:val="single" w:sz="4" w:space="0" w:color="auto"/>
            </w:tcBorders>
            <w:shd w:val="clear" w:color="auto" w:fill="auto"/>
            <w:noWrap/>
            <w:hideMark/>
          </w:tcPr>
          <w:p w:rsidR="00EA597B" w:rsidRPr="006D1562" w:rsidRDefault="00EA597B" w:rsidP="000D2D88">
            <w:pPr>
              <w:numPr>
                <w:ilvl w:val="0"/>
                <w:numId w:val="13"/>
              </w:numPr>
              <w:suppressAutoHyphens w:val="0"/>
              <w:spacing w:after="0"/>
              <w:jc w:val="center"/>
              <w:rPr>
                <w:rFonts w:cs="Times New Roman"/>
                <w:lang w:eastAsia="ru-RU"/>
              </w:rPr>
            </w:pPr>
          </w:p>
        </w:tc>
        <w:tc>
          <w:tcPr>
            <w:tcW w:w="3713" w:type="dxa"/>
            <w:tcBorders>
              <w:top w:val="single" w:sz="4" w:space="0" w:color="auto"/>
              <w:left w:val="nil"/>
              <w:bottom w:val="single" w:sz="4" w:space="0" w:color="auto"/>
              <w:right w:val="single" w:sz="4" w:space="0" w:color="auto"/>
            </w:tcBorders>
            <w:shd w:val="clear" w:color="auto" w:fill="auto"/>
            <w:hideMark/>
          </w:tcPr>
          <w:p w:rsidR="00EA597B" w:rsidRDefault="00370A16" w:rsidP="000D2D88">
            <w:pPr>
              <w:pStyle w:val="24"/>
              <w:rPr>
                <w:rStyle w:val="1c"/>
                <w:rFonts w:ascii="Times New Roman" w:hAnsi="Times New Roman" w:cs="Times New Roman"/>
                <w:sz w:val="24"/>
                <w:szCs w:val="24"/>
              </w:rPr>
            </w:pPr>
            <w:r>
              <w:rPr>
                <w:rStyle w:val="1c"/>
                <w:rFonts w:ascii="Times New Roman" w:hAnsi="Times New Roman" w:cs="Times New Roman"/>
                <w:sz w:val="24"/>
                <w:szCs w:val="24"/>
              </w:rPr>
              <w:t>Устройство заграждений из готовых металлических решетчатых панелей: высотой до 2 м</w:t>
            </w:r>
          </w:p>
        </w:tc>
        <w:tc>
          <w:tcPr>
            <w:tcW w:w="1072" w:type="dxa"/>
            <w:tcBorders>
              <w:top w:val="single" w:sz="4" w:space="0" w:color="auto"/>
              <w:left w:val="nil"/>
              <w:bottom w:val="single" w:sz="4" w:space="0" w:color="auto"/>
              <w:right w:val="single" w:sz="4" w:space="0" w:color="auto"/>
            </w:tcBorders>
            <w:shd w:val="clear" w:color="auto" w:fill="auto"/>
            <w:hideMark/>
          </w:tcPr>
          <w:p w:rsidR="00EA597B" w:rsidRPr="006D1562" w:rsidRDefault="00370A16" w:rsidP="000D2D88">
            <w:pPr>
              <w:jc w:val="center"/>
              <w:rPr>
                <w:rFonts w:cs="Times New Roman"/>
                <w:lang w:eastAsia="ru-RU"/>
              </w:rPr>
            </w:pPr>
            <w:r>
              <w:rPr>
                <w:rFonts w:cs="Times New Roman"/>
                <w:lang w:eastAsia="ru-RU"/>
              </w:rPr>
              <w:t xml:space="preserve">10 </w:t>
            </w:r>
            <w:proofErr w:type="spellStart"/>
            <w:proofErr w:type="gramStart"/>
            <w:r>
              <w:rPr>
                <w:rFonts w:cs="Times New Roman"/>
                <w:lang w:eastAsia="ru-RU"/>
              </w:rPr>
              <w:t>шт</w:t>
            </w:r>
            <w:proofErr w:type="spellEnd"/>
            <w:proofErr w:type="gramEnd"/>
          </w:p>
        </w:tc>
        <w:tc>
          <w:tcPr>
            <w:tcW w:w="1155" w:type="dxa"/>
            <w:tcBorders>
              <w:top w:val="single" w:sz="4" w:space="0" w:color="auto"/>
              <w:left w:val="nil"/>
              <w:bottom w:val="single" w:sz="4" w:space="0" w:color="auto"/>
              <w:right w:val="single" w:sz="4" w:space="0" w:color="auto"/>
            </w:tcBorders>
            <w:shd w:val="clear" w:color="auto" w:fill="auto"/>
            <w:noWrap/>
            <w:hideMark/>
          </w:tcPr>
          <w:p w:rsidR="00EA597B" w:rsidRDefault="00370A16" w:rsidP="000D2D88">
            <w:pPr>
              <w:jc w:val="right"/>
              <w:rPr>
                <w:rFonts w:cs="Times New Roman"/>
                <w:lang w:eastAsia="ru-RU"/>
              </w:rPr>
            </w:pPr>
            <w:r>
              <w:rPr>
                <w:rFonts w:cs="Times New Roman"/>
                <w:lang w:eastAsia="ru-RU"/>
              </w:rPr>
              <w:t>0,6</w:t>
            </w:r>
          </w:p>
        </w:tc>
        <w:tc>
          <w:tcPr>
            <w:tcW w:w="2002" w:type="dxa"/>
            <w:tcBorders>
              <w:top w:val="single" w:sz="4" w:space="0" w:color="auto"/>
              <w:left w:val="nil"/>
              <w:bottom w:val="single" w:sz="4" w:space="0" w:color="auto"/>
              <w:right w:val="single" w:sz="4" w:space="0" w:color="auto"/>
            </w:tcBorders>
            <w:shd w:val="clear" w:color="auto" w:fill="auto"/>
            <w:hideMark/>
          </w:tcPr>
          <w:p w:rsidR="00EA597B" w:rsidRPr="006D1562" w:rsidRDefault="00370A16" w:rsidP="000D2D88">
            <w:pPr>
              <w:jc w:val="right"/>
              <w:rPr>
                <w:rFonts w:cs="Times New Roman"/>
                <w:lang w:eastAsia="ru-RU"/>
              </w:rPr>
            </w:pPr>
            <w:r>
              <w:rPr>
                <w:rFonts w:cs="Times New Roman"/>
                <w:lang w:eastAsia="ru-RU"/>
              </w:rPr>
              <w:t>ФЕР27-06-029-01</w:t>
            </w:r>
          </w:p>
        </w:tc>
        <w:tc>
          <w:tcPr>
            <w:tcW w:w="1471" w:type="dxa"/>
            <w:tcBorders>
              <w:top w:val="single" w:sz="4" w:space="0" w:color="auto"/>
              <w:left w:val="nil"/>
              <w:bottom w:val="single" w:sz="4" w:space="0" w:color="auto"/>
              <w:right w:val="single" w:sz="4" w:space="0" w:color="auto"/>
            </w:tcBorders>
            <w:shd w:val="clear" w:color="auto" w:fill="auto"/>
            <w:noWrap/>
            <w:hideMark/>
          </w:tcPr>
          <w:p w:rsidR="00EA597B" w:rsidRPr="006D1562" w:rsidRDefault="00EA597B" w:rsidP="000D2D88">
            <w:pPr>
              <w:jc w:val="left"/>
              <w:rPr>
                <w:rFonts w:cs="Times New Roman"/>
                <w:lang w:eastAsia="ru-RU"/>
              </w:rPr>
            </w:pPr>
          </w:p>
        </w:tc>
      </w:tr>
      <w:tr w:rsidR="00370A16" w:rsidRPr="006D1562" w:rsidTr="00BF45ED">
        <w:trPr>
          <w:cantSplit/>
          <w:trHeight w:val="187"/>
        </w:trPr>
        <w:tc>
          <w:tcPr>
            <w:tcW w:w="629" w:type="dxa"/>
            <w:tcBorders>
              <w:top w:val="single" w:sz="4" w:space="0" w:color="auto"/>
              <w:left w:val="single" w:sz="4" w:space="0" w:color="auto"/>
              <w:bottom w:val="single" w:sz="4" w:space="0" w:color="auto"/>
              <w:right w:val="single" w:sz="4" w:space="0" w:color="auto"/>
            </w:tcBorders>
            <w:shd w:val="clear" w:color="auto" w:fill="auto"/>
            <w:noWrap/>
            <w:hideMark/>
          </w:tcPr>
          <w:p w:rsidR="00370A16" w:rsidRPr="006D1562" w:rsidRDefault="00370A16" w:rsidP="000D2D88">
            <w:pPr>
              <w:numPr>
                <w:ilvl w:val="0"/>
                <w:numId w:val="13"/>
              </w:numPr>
              <w:suppressAutoHyphens w:val="0"/>
              <w:spacing w:after="0"/>
              <w:jc w:val="center"/>
              <w:rPr>
                <w:rFonts w:cs="Times New Roman"/>
                <w:lang w:eastAsia="ru-RU"/>
              </w:rPr>
            </w:pPr>
          </w:p>
        </w:tc>
        <w:tc>
          <w:tcPr>
            <w:tcW w:w="3713" w:type="dxa"/>
            <w:tcBorders>
              <w:top w:val="single" w:sz="4" w:space="0" w:color="auto"/>
              <w:left w:val="nil"/>
              <w:bottom w:val="single" w:sz="4" w:space="0" w:color="auto"/>
              <w:right w:val="single" w:sz="4" w:space="0" w:color="auto"/>
            </w:tcBorders>
            <w:shd w:val="clear" w:color="auto" w:fill="auto"/>
            <w:hideMark/>
          </w:tcPr>
          <w:p w:rsidR="00370A16" w:rsidRDefault="00370A16" w:rsidP="000D2D88">
            <w:pPr>
              <w:pStyle w:val="24"/>
              <w:rPr>
                <w:rStyle w:val="1c"/>
                <w:rFonts w:ascii="Times New Roman" w:hAnsi="Times New Roman" w:cs="Times New Roman"/>
                <w:sz w:val="24"/>
                <w:szCs w:val="24"/>
              </w:rPr>
            </w:pPr>
            <w:r>
              <w:rPr>
                <w:rStyle w:val="1c"/>
                <w:rFonts w:ascii="Times New Roman" w:hAnsi="Times New Roman" w:cs="Times New Roman"/>
                <w:sz w:val="24"/>
                <w:szCs w:val="24"/>
              </w:rPr>
              <w:t xml:space="preserve">При изменении толщины покрытия на 0,5 см добавлять или </w:t>
            </w:r>
            <w:proofErr w:type="spellStart"/>
            <w:r>
              <w:rPr>
                <w:rStyle w:val="1c"/>
                <w:rFonts w:ascii="Times New Roman" w:hAnsi="Times New Roman" w:cs="Times New Roman"/>
                <w:sz w:val="24"/>
                <w:szCs w:val="24"/>
              </w:rPr>
              <w:t>ислюкчать</w:t>
            </w:r>
            <w:proofErr w:type="spellEnd"/>
            <w:r>
              <w:rPr>
                <w:rStyle w:val="1c"/>
                <w:rFonts w:ascii="Times New Roman" w:hAnsi="Times New Roman" w:cs="Times New Roman"/>
                <w:sz w:val="24"/>
                <w:szCs w:val="24"/>
              </w:rPr>
              <w:t>: к расценке 27-06-029-01 (до толщины 5 см)</w:t>
            </w:r>
          </w:p>
        </w:tc>
        <w:tc>
          <w:tcPr>
            <w:tcW w:w="1072" w:type="dxa"/>
            <w:tcBorders>
              <w:top w:val="single" w:sz="4" w:space="0" w:color="auto"/>
              <w:left w:val="nil"/>
              <w:bottom w:val="single" w:sz="4" w:space="0" w:color="auto"/>
              <w:right w:val="single" w:sz="4" w:space="0" w:color="auto"/>
            </w:tcBorders>
            <w:shd w:val="clear" w:color="auto" w:fill="auto"/>
            <w:hideMark/>
          </w:tcPr>
          <w:p w:rsidR="00370A16" w:rsidRPr="006D1562" w:rsidRDefault="00370A16" w:rsidP="000D2D88">
            <w:pPr>
              <w:jc w:val="center"/>
              <w:rPr>
                <w:rFonts w:cs="Times New Roman"/>
                <w:lang w:eastAsia="ru-RU"/>
              </w:rPr>
            </w:pPr>
            <w:r>
              <w:rPr>
                <w:rFonts w:cs="Times New Roman"/>
                <w:lang w:eastAsia="ru-RU"/>
              </w:rPr>
              <w:t>1000м2</w:t>
            </w:r>
          </w:p>
        </w:tc>
        <w:tc>
          <w:tcPr>
            <w:tcW w:w="1155" w:type="dxa"/>
            <w:tcBorders>
              <w:top w:val="single" w:sz="4" w:space="0" w:color="auto"/>
              <w:left w:val="nil"/>
              <w:bottom w:val="single" w:sz="4" w:space="0" w:color="auto"/>
              <w:right w:val="single" w:sz="4" w:space="0" w:color="auto"/>
            </w:tcBorders>
            <w:shd w:val="clear" w:color="auto" w:fill="auto"/>
            <w:noWrap/>
            <w:hideMark/>
          </w:tcPr>
          <w:p w:rsidR="00370A16" w:rsidRDefault="00370A16" w:rsidP="000D2D88">
            <w:pPr>
              <w:jc w:val="right"/>
              <w:rPr>
                <w:rFonts w:cs="Times New Roman"/>
                <w:lang w:eastAsia="ru-RU"/>
              </w:rPr>
            </w:pPr>
            <w:r>
              <w:rPr>
                <w:rFonts w:cs="Times New Roman"/>
                <w:lang w:eastAsia="ru-RU"/>
              </w:rPr>
              <w:t>1,34</w:t>
            </w:r>
          </w:p>
        </w:tc>
        <w:tc>
          <w:tcPr>
            <w:tcW w:w="2002" w:type="dxa"/>
            <w:tcBorders>
              <w:top w:val="single" w:sz="4" w:space="0" w:color="auto"/>
              <w:left w:val="nil"/>
              <w:bottom w:val="single" w:sz="4" w:space="0" w:color="auto"/>
              <w:right w:val="single" w:sz="4" w:space="0" w:color="auto"/>
            </w:tcBorders>
            <w:shd w:val="clear" w:color="auto" w:fill="auto"/>
            <w:hideMark/>
          </w:tcPr>
          <w:p w:rsidR="00370A16" w:rsidRPr="006D1562" w:rsidRDefault="00370A16" w:rsidP="000D2D88">
            <w:pPr>
              <w:jc w:val="right"/>
              <w:rPr>
                <w:rFonts w:cs="Times New Roman"/>
                <w:lang w:eastAsia="ru-RU"/>
              </w:rPr>
            </w:pPr>
            <w:r>
              <w:rPr>
                <w:rFonts w:cs="Times New Roman"/>
                <w:lang w:eastAsia="ru-RU"/>
              </w:rPr>
              <w:t>ФЕР27-06-030-01</w:t>
            </w:r>
          </w:p>
        </w:tc>
        <w:tc>
          <w:tcPr>
            <w:tcW w:w="1471" w:type="dxa"/>
            <w:tcBorders>
              <w:top w:val="single" w:sz="4" w:space="0" w:color="auto"/>
              <w:left w:val="nil"/>
              <w:bottom w:val="single" w:sz="4" w:space="0" w:color="auto"/>
              <w:right w:val="single" w:sz="4" w:space="0" w:color="auto"/>
            </w:tcBorders>
            <w:shd w:val="clear" w:color="auto" w:fill="auto"/>
            <w:noWrap/>
            <w:hideMark/>
          </w:tcPr>
          <w:p w:rsidR="00370A16" w:rsidRPr="006D1562" w:rsidRDefault="00370A16" w:rsidP="000D2D88">
            <w:pPr>
              <w:jc w:val="left"/>
              <w:rPr>
                <w:rFonts w:cs="Times New Roman"/>
                <w:lang w:eastAsia="ru-RU"/>
              </w:rPr>
            </w:pPr>
          </w:p>
        </w:tc>
      </w:tr>
      <w:tr w:rsidR="00370A16" w:rsidRPr="006D1562" w:rsidTr="00BF45ED">
        <w:trPr>
          <w:cantSplit/>
          <w:trHeight w:val="137"/>
        </w:trPr>
        <w:tc>
          <w:tcPr>
            <w:tcW w:w="629" w:type="dxa"/>
            <w:tcBorders>
              <w:top w:val="single" w:sz="4" w:space="0" w:color="auto"/>
              <w:left w:val="single" w:sz="4" w:space="0" w:color="auto"/>
              <w:bottom w:val="single" w:sz="4" w:space="0" w:color="auto"/>
              <w:right w:val="single" w:sz="4" w:space="0" w:color="auto"/>
            </w:tcBorders>
            <w:shd w:val="clear" w:color="auto" w:fill="auto"/>
            <w:noWrap/>
            <w:hideMark/>
          </w:tcPr>
          <w:p w:rsidR="00370A16" w:rsidRPr="006D1562" w:rsidRDefault="00370A16" w:rsidP="000D2D88">
            <w:pPr>
              <w:numPr>
                <w:ilvl w:val="0"/>
                <w:numId w:val="13"/>
              </w:numPr>
              <w:suppressAutoHyphens w:val="0"/>
              <w:spacing w:after="0"/>
              <w:jc w:val="center"/>
              <w:rPr>
                <w:rFonts w:cs="Times New Roman"/>
                <w:lang w:eastAsia="ru-RU"/>
              </w:rPr>
            </w:pPr>
          </w:p>
        </w:tc>
        <w:tc>
          <w:tcPr>
            <w:tcW w:w="3713" w:type="dxa"/>
            <w:tcBorders>
              <w:top w:val="single" w:sz="4" w:space="0" w:color="auto"/>
              <w:left w:val="nil"/>
              <w:bottom w:val="single" w:sz="4" w:space="0" w:color="auto"/>
              <w:right w:val="single" w:sz="4" w:space="0" w:color="auto"/>
            </w:tcBorders>
            <w:shd w:val="clear" w:color="auto" w:fill="auto"/>
            <w:hideMark/>
          </w:tcPr>
          <w:p w:rsidR="00370A16" w:rsidRPr="00BF45ED" w:rsidRDefault="00BF45ED" w:rsidP="000D2D88">
            <w:pPr>
              <w:pStyle w:val="24"/>
              <w:rPr>
                <w:rStyle w:val="1c"/>
                <w:rFonts w:ascii="Times New Roman" w:hAnsi="Times New Roman" w:cs="Times New Roman"/>
                <w:sz w:val="24"/>
                <w:szCs w:val="24"/>
              </w:rPr>
            </w:pPr>
            <w:r>
              <w:rPr>
                <w:rStyle w:val="1c"/>
                <w:rFonts w:ascii="Times New Roman" w:hAnsi="Times New Roman" w:cs="Times New Roman"/>
                <w:sz w:val="24"/>
                <w:szCs w:val="24"/>
              </w:rPr>
              <w:t>Смеси асфальтобетонные плотные мелкозернистые тип</w:t>
            </w:r>
            <w:proofErr w:type="gramStart"/>
            <w:r>
              <w:rPr>
                <w:rStyle w:val="1c"/>
                <w:rFonts w:ascii="Times New Roman" w:hAnsi="Times New Roman" w:cs="Times New Roman"/>
                <w:sz w:val="24"/>
                <w:szCs w:val="24"/>
              </w:rPr>
              <w:t xml:space="preserve"> Б</w:t>
            </w:r>
            <w:proofErr w:type="gramEnd"/>
            <w:r>
              <w:rPr>
                <w:rStyle w:val="1c"/>
                <w:rFonts w:ascii="Times New Roman" w:hAnsi="Times New Roman" w:cs="Times New Roman"/>
                <w:sz w:val="24"/>
                <w:szCs w:val="24"/>
              </w:rPr>
              <w:t xml:space="preserve"> марка </w:t>
            </w:r>
            <w:r>
              <w:rPr>
                <w:rStyle w:val="1c"/>
                <w:rFonts w:ascii="Times New Roman" w:hAnsi="Times New Roman" w:cs="Times New Roman"/>
                <w:sz w:val="24"/>
                <w:szCs w:val="24"/>
                <w:lang w:val="en-US"/>
              </w:rPr>
              <w:t>II</w:t>
            </w:r>
          </w:p>
        </w:tc>
        <w:tc>
          <w:tcPr>
            <w:tcW w:w="1072" w:type="dxa"/>
            <w:tcBorders>
              <w:top w:val="single" w:sz="4" w:space="0" w:color="auto"/>
              <w:left w:val="nil"/>
              <w:bottom w:val="single" w:sz="4" w:space="0" w:color="auto"/>
              <w:right w:val="single" w:sz="4" w:space="0" w:color="auto"/>
            </w:tcBorders>
            <w:shd w:val="clear" w:color="auto" w:fill="auto"/>
            <w:hideMark/>
          </w:tcPr>
          <w:p w:rsidR="00370A16" w:rsidRPr="00BF45ED" w:rsidRDefault="00BF45ED" w:rsidP="000D2D88">
            <w:pPr>
              <w:jc w:val="center"/>
              <w:rPr>
                <w:rFonts w:cs="Times New Roman"/>
                <w:lang w:eastAsia="ru-RU"/>
              </w:rPr>
            </w:pPr>
            <w:r>
              <w:rPr>
                <w:rFonts w:cs="Times New Roman"/>
                <w:lang w:eastAsia="ru-RU"/>
              </w:rPr>
              <w:t>т</w:t>
            </w:r>
          </w:p>
        </w:tc>
        <w:tc>
          <w:tcPr>
            <w:tcW w:w="1155" w:type="dxa"/>
            <w:tcBorders>
              <w:top w:val="single" w:sz="4" w:space="0" w:color="auto"/>
              <w:left w:val="nil"/>
              <w:bottom w:val="single" w:sz="4" w:space="0" w:color="auto"/>
              <w:right w:val="single" w:sz="4" w:space="0" w:color="auto"/>
            </w:tcBorders>
            <w:shd w:val="clear" w:color="auto" w:fill="auto"/>
            <w:noWrap/>
            <w:hideMark/>
          </w:tcPr>
          <w:p w:rsidR="00370A16" w:rsidRPr="00BF45ED" w:rsidRDefault="00BF45ED" w:rsidP="00BF45ED">
            <w:pPr>
              <w:rPr>
                <w:rFonts w:cs="Times New Roman"/>
                <w:lang w:eastAsia="ru-RU"/>
              </w:rPr>
            </w:pPr>
            <w:r>
              <w:rPr>
                <w:rFonts w:cs="Times New Roman"/>
                <w:lang w:eastAsia="ru-RU"/>
              </w:rPr>
              <w:t>156,11</w:t>
            </w:r>
          </w:p>
        </w:tc>
        <w:tc>
          <w:tcPr>
            <w:tcW w:w="2002" w:type="dxa"/>
            <w:tcBorders>
              <w:top w:val="single" w:sz="4" w:space="0" w:color="auto"/>
              <w:left w:val="nil"/>
              <w:bottom w:val="single" w:sz="4" w:space="0" w:color="auto"/>
              <w:right w:val="single" w:sz="4" w:space="0" w:color="auto"/>
            </w:tcBorders>
            <w:shd w:val="clear" w:color="auto" w:fill="auto"/>
            <w:hideMark/>
          </w:tcPr>
          <w:p w:rsidR="00370A16" w:rsidRPr="006D1562" w:rsidRDefault="00BF45ED" w:rsidP="000D2D88">
            <w:pPr>
              <w:jc w:val="right"/>
              <w:rPr>
                <w:rFonts w:cs="Times New Roman"/>
                <w:lang w:eastAsia="ru-RU"/>
              </w:rPr>
            </w:pPr>
            <w:r>
              <w:rPr>
                <w:rFonts w:cs="Times New Roman"/>
                <w:lang w:eastAsia="ru-RU"/>
              </w:rPr>
              <w:t>ФСС-04.2.01.01-0049</w:t>
            </w:r>
          </w:p>
        </w:tc>
        <w:tc>
          <w:tcPr>
            <w:tcW w:w="1471" w:type="dxa"/>
            <w:tcBorders>
              <w:top w:val="single" w:sz="4" w:space="0" w:color="auto"/>
              <w:left w:val="nil"/>
              <w:bottom w:val="single" w:sz="4" w:space="0" w:color="auto"/>
              <w:right w:val="single" w:sz="4" w:space="0" w:color="auto"/>
            </w:tcBorders>
            <w:shd w:val="clear" w:color="auto" w:fill="auto"/>
            <w:noWrap/>
            <w:hideMark/>
          </w:tcPr>
          <w:p w:rsidR="00370A16" w:rsidRPr="006D1562" w:rsidRDefault="00370A16" w:rsidP="000D2D88">
            <w:pPr>
              <w:jc w:val="left"/>
              <w:rPr>
                <w:rFonts w:cs="Times New Roman"/>
                <w:lang w:eastAsia="ru-RU"/>
              </w:rPr>
            </w:pPr>
          </w:p>
        </w:tc>
      </w:tr>
      <w:tr w:rsidR="00370A16" w:rsidRPr="006D1562" w:rsidTr="00BF45ED">
        <w:trPr>
          <w:cantSplit/>
          <w:trHeight w:val="162"/>
        </w:trPr>
        <w:tc>
          <w:tcPr>
            <w:tcW w:w="629" w:type="dxa"/>
            <w:tcBorders>
              <w:top w:val="single" w:sz="4" w:space="0" w:color="auto"/>
              <w:left w:val="single" w:sz="4" w:space="0" w:color="auto"/>
              <w:bottom w:val="single" w:sz="4" w:space="0" w:color="auto"/>
              <w:right w:val="single" w:sz="4" w:space="0" w:color="auto"/>
            </w:tcBorders>
            <w:shd w:val="clear" w:color="auto" w:fill="auto"/>
            <w:noWrap/>
            <w:hideMark/>
          </w:tcPr>
          <w:p w:rsidR="00370A16" w:rsidRPr="006D1562" w:rsidRDefault="00370A16" w:rsidP="000D2D88">
            <w:pPr>
              <w:numPr>
                <w:ilvl w:val="0"/>
                <w:numId w:val="13"/>
              </w:numPr>
              <w:suppressAutoHyphens w:val="0"/>
              <w:spacing w:after="0"/>
              <w:jc w:val="center"/>
              <w:rPr>
                <w:rFonts w:cs="Times New Roman"/>
                <w:lang w:eastAsia="ru-RU"/>
              </w:rPr>
            </w:pPr>
          </w:p>
        </w:tc>
        <w:tc>
          <w:tcPr>
            <w:tcW w:w="3713" w:type="dxa"/>
            <w:tcBorders>
              <w:top w:val="single" w:sz="4" w:space="0" w:color="auto"/>
              <w:left w:val="nil"/>
              <w:bottom w:val="single" w:sz="4" w:space="0" w:color="auto"/>
              <w:right w:val="single" w:sz="4" w:space="0" w:color="auto"/>
            </w:tcBorders>
            <w:shd w:val="clear" w:color="auto" w:fill="auto"/>
            <w:hideMark/>
          </w:tcPr>
          <w:p w:rsidR="00370A16" w:rsidRDefault="00BF45ED" w:rsidP="000D2D88">
            <w:pPr>
              <w:pStyle w:val="24"/>
              <w:rPr>
                <w:rStyle w:val="1c"/>
                <w:rFonts w:ascii="Times New Roman" w:hAnsi="Times New Roman" w:cs="Times New Roman"/>
                <w:sz w:val="24"/>
                <w:szCs w:val="24"/>
              </w:rPr>
            </w:pPr>
            <w:r>
              <w:rPr>
                <w:rStyle w:val="1c"/>
                <w:rFonts w:ascii="Times New Roman" w:hAnsi="Times New Roman" w:cs="Times New Roman"/>
                <w:sz w:val="24"/>
                <w:szCs w:val="24"/>
              </w:rPr>
              <w:t>Устройство заграждений из готовых металлических решетчатых панелей: высотой до 2 м</w:t>
            </w:r>
          </w:p>
        </w:tc>
        <w:tc>
          <w:tcPr>
            <w:tcW w:w="1072" w:type="dxa"/>
            <w:tcBorders>
              <w:top w:val="single" w:sz="4" w:space="0" w:color="auto"/>
              <w:left w:val="nil"/>
              <w:bottom w:val="single" w:sz="4" w:space="0" w:color="auto"/>
              <w:right w:val="single" w:sz="4" w:space="0" w:color="auto"/>
            </w:tcBorders>
            <w:shd w:val="clear" w:color="auto" w:fill="auto"/>
            <w:hideMark/>
          </w:tcPr>
          <w:p w:rsidR="00370A16" w:rsidRPr="006D1562" w:rsidRDefault="00BF45ED" w:rsidP="000D2D88">
            <w:pPr>
              <w:jc w:val="center"/>
              <w:rPr>
                <w:rFonts w:cs="Times New Roman"/>
                <w:lang w:eastAsia="ru-RU"/>
              </w:rPr>
            </w:pPr>
            <w:r>
              <w:rPr>
                <w:rFonts w:cs="Times New Roman"/>
                <w:lang w:eastAsia="ru-RU"/>
              </w:rPr>
              <w:t xml:space="preserve">10 </w:t>
            </w:r>
            <w:proofErr w:type="spellStart"/>
            <w:proofErr w:type="gramStart"/>
            <w:r>
              <w:rPr>
                <w:rFonts w:cs="Times New Roman"/>
                <w:lang w:eastAsia="ru-RU"/>
              </w:rPr>
              <w:t>шт</w:t>
            </w:r>
            <w:proofErr w:type="spellEnd"/>
            <w:proofErr w:type="gramEnd"/>
          </w:p>
        </w:tc>
        <w:tc>
          <w:tcPr>
            <w:tcW w:w="1155" w:type="dxa"/>
            <w:tcBorders>
              <w:top w:val="single" w:sz="4" w:space="0" w:color="auto"/>
              <w:left w:val="nil"/>
              <w:bottom w:val="single" w:sz="4" w:space="0" w:color="auto"/>
              <w:right w:val="single" w:sz="4" w:space="0" w:color="auto"/>
            </w:tcBorders>
            <w:shd w:val="clear" w:color="auto" w:fill="auto"/>
            <w:noWrap/>
            <w:hideMark/>
          </w:tcPr>
          <w:p w:rsidR="00370A16" w:rsidRDefault="00BF45ED" w:rsidP="000D2D88">
            <w:pPr>
              <w:jc w:val="right"/>
              <w:rPr>
                <w:rFonts w:cs="Times New Roman"/>
                <w:lang w:eastAsia="ru-RU"/>
              </w:rPr>
            </w:pPr>
            <w:r>
              <w:rPr>
                <w:rFonts w:cs="Times New Roman"/>
                <w:lang w:eastAsia="ru-RU"/>
              </w:rPr>
              <w:t>0,6</w:t>
            </w:r>
          </w:p>
        </w:tc>
        <w:tc>
          <w:tcPr>
            <w:tcW w:w="2002" w:type="dxa"/>
            <w:tcBorders>
              <w:top w:val="single" w:sz="4" w:space="0" w:color="auto"/>
              <w:left w:val="nil"/>
              <w:bottom w:val="single" w:sz="4" w:space="0" w:color="auto"/>
              <w:right w:val="single" w:sz="4" w:space="0" w:color="auto"/>
            </w:tcBorders>
            <w:shd w:val="clear" w:color="auto" w:fill="auto"/>
            <w:hideMark/>
          </w:tcPr>
          <w:p w:rsidR="00370A16" w:rsidRPr="006D1562" w:rsidRDefault="00BF45ED" w:rsidP="000D2D88">
            <w:pPr>
              <w:jc w:val="right"/>
              <w:rPr>
                <w:rFonts w:cs="Times New Roman"/>
                <w:lang w:eastAsia="ru-RU"/>
              </w:rPr>
            </w:pPr>
            <w:r>
              <w:rPr>
                <w:rFonts w:cs="Times New Roman"/>
                <w:lang w:eastAsia="ru-RU"/>
              </w:rPr>
              <w:t>ФЕР09-8-002-05ПРИМ</w:t>
            </w:r>
          </w:p>
        </w:tc>
        <w:tc>
          <w:tcPr>
            <w:tcW w:w="1471" w:type="dxa"/>
            <w:tcBorders>
              <w:top w:val="single" w:sz="4" w:space="0" w:color="auto"/>
              <w:left w:val="nil"/>
              <w:bottom w:val="single" w:sz="4" w:space="0" w:color="auto"/>
              <w:right w:val="single" w:sz="4" w:space="0" w:color="auto"/>
            </w:tcBorders>
            <w:shd w:val="clear" w:color="auto" w:fill="auto"/>
            <w:noWrap/>
            <w:hideMark/>
          </w:tcPr>
          <w:p w:rsidR="00370A16" w:rsidRPr="006D1562" w:rsidRDefault="00370A16" w:rsidP="000D2D88">
            <w:pPr>
              <w:jc w:val="left"/>
              <w:rPr>
                <w:rFonts w:cs="Times New Roman"/>
                <w:lang w:eastAsia="ru-RU"/>
              </w:rPr>
            </w:pPr>
          </w:p>
        </w:tc>
      </w:tr>
      <w:tr w:rsidR="00370A16" w:rsidRPr="006D1562" w:rsidTr="00BF45ED">
        <w:trPr>
          <w:cantSplit/>
          <w:trHeight w:val="264"/>
        </w:trPr>
        <w:tc>
          <w:tcPr>
            <w:tcW w:w="629" w:type="dxa"/>
            <w:tcBorders>
              <w:top w:val="single" w:sz="4" w:space="0" w:color="auto"/>
              <w:left w:val="single" w:sz="4" w:space="0" w:color="auto"/>
              <w:bottom w:val="single" w:sz="4" w:space="0" w:color="auto"/>
              <w:right w:val="single" w:sz="4" w:space="0" w:color="auto"/>
            </w:tcBorders>
            <w:shd w:val="clear" w:color="auto" w:fill="auto"/>
            <w:noWrap/>
            <w:hideMark/>
          </w:tcPr>
          <w:p w:rsidR="00370A16" w:rsidRPr="006D1562" w:rsidRDefault="00370A16" w:rsidP="000D2D88">
            <w:pPr>
              <w:numPr>
                <w:ilvl w:val="0"/>
                <w:numId w:val="13"/>
              </w:numPr>
              <w:suppressAutoHyphens w:val="0"/>
              <w:spacing w:after="0"/>
              <w:jc w:val="center"/>
              <w:rPr>
                <w:rFonts w:cs="Times New Roman"/>
                <w:lang w:eastAsia="ru-RU"/>
              </w:rPr>
            </w:pPr>
          </w:p>
        </w:tc>
        <w:tc>
          <w:tcPr>
            <w:tcW w:w="3713" w:type="dxa"/>
            <w:tcBorders>
              <w:top w:val="single" w:sz="4" w:space="0" w:color="auto"/>
              <w:left w:val="nil"/>
              <w:bottom w:val="single" w:sz="4" w:space="0" w:color="auto"/>
              <w:right w:val="single" w:sz="4" w:space="0" w:color="auto"/>
            </w:tcBorders>
            <w:shd w:val="clear" w:color="auto" w:fill="auto"/>
            <w:hideMark/>
          </w:tcPr>
          <w:p w:rsidR="00370A16" w:rsidRDefault="00BF45ED" w:rsidP="000D2D88">
            <w:pPr>
              <w:pStyle w:val="24"/>
              <w:rPr>
                <w:rStyle w:val="1c"/>
                <w:rFonts w:ascii="Times New Roman" w:hAnsi="Times New Roman" w:cs="Times New Roman"/>
                <w:sz w:val="24"/>
                <w:szCs w:val="24"/>
              </w:rPr>
            </w:pPr>
            <w:r>
              <w:rPr>
                <w:rStyle w:val="1c"/>
                <w:rFonts w:ascii="Times New Roman" w:hAnsi="Times New Roman" w:cs="Times New Roman"/>
                <w:sz w:val="24"/>
                <w:szCs w:val="24"/>
              </w:rPr>
              <w:t>Диван на металлических ножках</w:t>
            </w:r>
          </w:p>
        </w:tc>
        <w:tc>
          <w:tcPr>
            <w:tcW w:w="1072" w:type="dxa"/>
            <w:tcBorders>
              <w:top w:val="single" w:sz="4" w:space="0" w:color="auto"/>
              <w:left w:val="nil"/>
              <w:bottom w:val="single" w:sz="4" w:space="0" w:color="auto"/>
              <w:right w:val="single" w:sz="4" w:space="0" w:color="auto"/>
            </w:tcBorders>
            <w:shd w:val="clear" w:color="auto" w:fill="auto"/>
            <w:hideMark/>
          </w:tcPr>
          <w:p w:rsidR="00370A16" w:rsidRPr="006D1562" w:rsidRDefault="00BF45ED" w:rsidP="000D2D88">
            <w:pPr>
              <w:jc w:val="center"/>
              <w:rPr>
                <w:rFonts w:cs="Times New Roman"/>
                <w:lang w:eastAsia="ru-RU"/>
              </w:rPr>
            </w:pPr>
            <w:proofErr w:type="spellStart"/>
            <w:proofErr w:type="gramStart"/>
            <w:r>
              <w:rPr>
                <w:rFonts w:cs="Times New Roman"/>
                <w:lang w:eastAsia="ru-RU"/>
              </w:rPr>
              <w:t>шт</w:t>
            </w:r>
            <w:proofErr w:type="spellEnd"/>
            <w:proofErr w:type="gramEnd"/>
          </w:p>
        </w:tc>
        <w:tc>
          <w:tcPr>
            <w:tcW w:w="1155" w:type="dxa"/>
            <w:tcBorders>
              <w:top w:val="single" w:sz="4" w:space="0" w:color="auto"/>
              <w:left w:val="nil"/>
              <w:bottom w:val="single" w:sz="4" w:space="0" w:color="auto"/>
              <w:right w:val="single" w:sz="4" w:space="0" w:color="auto"/>
            </w:tcBorders>
            <w:shd w:val="clear" w:color="auto" w:fill="auto"/>
            <w:noWrap/>
            <w:hideMark/>
          </w:tcPr>
          <w:p w:rsidR="00370A16" w:rsidRDefault="00BF45ED" w:rsidP="000D2D88">
            <w:pPr>
              <w:jc w:val="right"/>
              <w:rPr>
                <w:rFonts w:cs="Times New Roman"/>
                <w:lang w:eastAsia="ru-RU"/>
              </w:rPr>
            </w:pPr>
            <w:r>
              <w:rPr>
                <w:rFonts w:cs="Times New Roman"/>
                <w:lang w:eastAsia="ru-RU"/>
              </w:rPr>
              <w:t>6</w:t>
            </w:r>
          </w:p>
        </w:tc>
        <w:tc>
          <w:tcPr>
            <w:tcW w:w="2002" w:type="dxa"/>
            <w:tcBorders>
              <w:top w:val="single" w:sz="4" w:space="0" w:color="auto"/>
              <w:left w:val="nil"/>
              <w:bottom w:val="single" w:sz="4" w:space="0" w:color="auto"/>
              <w:right w:val="single" w:sz="4" w:space="0" w:color="auto"/>
            </w:tcBorders>
            <w:shd w:val="clear" w:color="auto" w:fill="auto"/>
            <w:hideMark/>
          </w:tcPr>
          <w:p w:rsidR="00370A16" w:rsidRPr="006D1562" w:rsidRDefault="00BF45ED" w:rsidP="000D2D88">
            <w:pPr>
              <w:jc w:val="right"/>
              <w:rPr>
                <w:rFonts w:cs="Times New Roman"/>
                <w:lang w:eastAsia="ru-RU"/>
              </w:rPr>
            </w:pPr>
            <w:r>
              <w:rPr>
                <w:rFonts w:cs="Times New Roman"/>
                <w:lang w:eastAsia="ru-RU"/>
              </w:rPr>
              <w:t>ФССЦ-15.2.03.02-0002ПРИМ</w:t>
            </w:r>
          </w:p>
        </w:tc>
        <w:tc>
          <w:tcPr>
            <w:tcW w:w="1471" w:type="dxa"/>
            <w:tcBorders>
              <w:top w:val="single" w:sz="4" w:space="0" w:color="auto"/>
              <w:left w:val="nil"/>
              <w:bottom w:val="single" w:sz="4" w:space="0" w:color="auto"/>
              <w:right w:val="single" w:sz="4" w:space="0" w:color="auto"/>
            </w:tcBorders>
            <w:shd w:val="clear" w:color="auto" w:fill="auto"/>
            <w:noWrap/>
            <w:hideMark/>
          </w:tcPr>
          <w:p w:rsidR="00370A16" w:rsidRPr="006D1562" w:rsidRDefault="00370A16" w:rsidP="000D2D88">
            <w:pPr>
              <w:jc w:val="left"/>
              <w:rPr>
                <w:rFonts w:cs="Times New Roman"/>
                <w:lang w:eastAsia="ru-RU"/>
              </w:rPr>
            </w:pPr>
          </w:p>
        </w:tc>
      </w:tr>
      <w:tr w:rsidR="00BF45ED" w:rsidRPr="006D1562" w:rsidTr="00BF45ED">
        <w:trPr>
          <w:cantSplit/>
          <w:trHeight w:val="162"/>
        </w:trPr>
        <w:tc>
          <w:tcPr>
            <w:tcW w:w="629" w:type="dxa"/>
            <w:tcBorders>
              <w:top w:val="single" w:sz="4" w:space="0" w:color="auto"/>
              <w:left w:val="single" w:sz="4" w:space="0" w:color="auto"/>
              <w:bottom w:val="single" w:sz="4" w:space="0" w:color="auto"/>
              <w:right w:val="single" w:sz="4" w:space="0" w:color="auto"/>
            </w:tcBorders>
            <w:shd w:val="clear" w:color="auto" w:fill="auto"/>
            <w:noWrap/>
            <w:hideMark/>
          </w:tcPr>
          <w:p w:rsidR="00BF45ED" w:rsidRPr="006D1562" w:rsidRDefault="00BF45ED" w:rsidP="000D2D88">
            <w:pPr>
              <w:numPr>
                <w:ilvl w:val="0"/>
                <w:numId w:val="13"/>
              </w:numPr>
              <w:suppressAutoHyphens w:val="0"/>
              <w:spacing w:after="0"/>
              <w:jc w:val="center"/>
              <w:rPr>
                <w:rFonts w:cs="Times New Roman"/>
                <w:lang w:eastAsia="ru-RU"/>
              </w:rPr>
            </w:pPr>
          </w:p>
        </w:tc>
        <w:tc>
          <w:tcPr>
            <w:tcW w:w="3713" w:type="dxa"/>
            <w:tcBorders>
              <w:top w:val="single" w:sz="4" w:space="0" w:color="auto"/>
              <w:left w:val="nil"/>
              <w:bottom w:val="single" w:sz="4" w:space="0" w:color="auto"/>
              <w:right w:val="single" w:sz="4" w:space="0" w:color="auto"/>
            </w:tcBorders>
            <w:shd w:val="clear" w:color="auto" w:fill="auto"/>
            <w:hideMark/>
          </w:tcPr>
          <w:p w:rsidR="00BF45ED" w:rsidRDefault="00BF45ED" w:rsidP="000D2D88">
            <w:pPr>
              <w:pStyle w:val="24"/>
              <w:rPr>
                <w:rStyle w:val="1c"/>
                <w:rFonts w:ascii="Times New Roman" w:hAnsi="Times New Roman" w:cs="Times New Roman"/>
                <w:sz w:val="24"/>
                <w:szCs w:val="24"/>
              </w:rPr>
            </w:pPr>
            <w:proofErr w:type="gramStart"/>
            <w:r>
              <w:rPr>
                <w:rStyle w:val="1c"/>
                <w:rFonts w:ascii="Times New Roman" w:hAnsi="Times New Roman" w:cs="Times New Roman"/>
                <w:sz w:val="24"/>
                <w:szCs w:val="24"/>
              </w:rPr>
              <w:t>Урна</w:t>
            </w:r>
            <w:proofErr w:type="gramEnd"/>
            <w:r>
              <w:rPr>
                <w:rStyle w:val="1c"/>
                <w:rFonts w:ascii="Times New Roman" w:hAnsi="Times New Roman" w:cs="Times New Roman"/>
                <w:sz w:val="24"/>
                <w:szCs w:val="24"/>
              </w:rPr>
              <w:t xml:space="preserve"> переворачивающаяся из стального листа, на ножках из стальной трубы, окрашенная, размер 1100х485х235 мм</w:t>
            </w:r>
          </w:p>
        </w:tc>
        <w:tc>
          <w:tcPr>
            <w:tcW w:w="1072" w:type="dxa"/>
            <w:tcBorders>
              <w:top w:val="single" w:sz="4" w:space="0" w:color="auto"/>
              <w:left w:val="nil"/>
              <w:bottom w:val="single" w:sz="4" w:space="0" w:color="auto"/>
              <w:right w:val="single" w:sz="4" w:space="0" w:color="auto"/>
            </w:tcBorders>
            <w:shd w:val="clear" w:color="auto" w:fill="auto"/>
            <w:hideMark/>
          </w:tcPr>
          <w:p w:rsidR="00BF45ED" w:rsidRPr="006D1562" w:rsidRDefault="00BF45ED" w:rsidP="000D2D88">
            <w:pPr>
              <w:jc w:val="center"/>
              <w:rPr>
                <w:rFonts w:cs="Times New Roman"/>
                <w:lang w:eastAsia="ru-RU"/>
              </w:rPr>
            </w:pPr>
            <w:proofErr w:type="spellStart"/>
            <w:proofErr w:type="gramStart"/>
            <w:r>
              <w:rPr>
                <w:rFonts w:cs="Times New Roman"/>
                <w:lang w:eastAsia="ru-RU"/>
              </w:rPr>
              <w:t>шт</w:t>
            </w:r>
            <w:proofErr w:type="spellEnd"/>
            <w:proofErr w:type="gramEnd"/>
          </w:p>
        </w:tc>
        <w:tc>
          <w:tcPr>
            <w:tcW w:w="1155" w:type="dxa"/>
            <w:tcBorders>
              <w:top w:val="single" w:sz="4" w:space="0" w:color="auto"/>
              <w:left w:val="nil"/>
              <w:bottom w:val="single" w:sz="4" w:space="0" w:color="auto"/>
              <w:right w:val="single" w:sz="4" w:space="0" w:color="auto"/>
            </w:tcBorders>
            <w:shd w:val="clear" w:color="auto" w:fill="auto"/>
            <w:noWrap/>
            <w:hideMark/>
          </w:tcPr>
          <w:p w:rsidR="00BF45ED" w:rsidRDefault="00BF45ED" w:rsidP="000D2D88">
            <w:pPr>
              <w:jc w:val="right"/>
              <w:rPr>
                <w:rFonts w:cs="Times New Roman"/>
                <w:lang w:eastAsia="ru-RU"/>
              </w:rPr>
            </w:pPr>
            <w:r>
              <w:rPr>
                <w:rFonts w:cs="Times New Roman"/>
                <w:lang w:eastAsia="ru-RU"/>
              </w:rPr>
              <w:t>6</w:t>
            </w:r>
          </w:p>
        </w:tc>
        <w:tc>
          <w:tcPr>
            <w:tcW w:w="2002" w:type="dxa"/>
            <w:tcBorders>
              <w:top w:val="single" w:sz="4" w:space="0" w:color="auto"/>
              <w:left w:val="nil"/>
              <w:bottom w:val="single" w:sz="4" w:space="0" w:color="auto"/>
              <w:right w:val="single" w:sz="4" w:space="0" w:color="auto"/>
            </w:tcBorders>
            <w:shd w:val="clear" w:color="auto" w:fill="auto"/>
            <w:hideMark/>
          </w:tcPr>
          <w:p w:rsidR="00BF45ED" w:rsidRPr="006D1562" w:rsidRDefault="00BF45ED" w:rsidP="00BF45ED">
            <w:pPr>
              <w:jc w:val="right"/>
              <w:rPr>
                <w:rFonts w:cs="Times New Roman"/>
                <w:lang w:eastAsia="ru-RU"/>
              </w:rPr>
            </w:pPr>
            <w:r>
              <w:rPr>
                <w:rFonts w:cs="Times New Roman"/>
                <w:lang w:eastAsia="ru-RU"/>
              </w:rPr>
              <w:t>ФССЦ-15.2.03.06-0013ПРИМ</w:t>
            </w:r>
          </w:p>
        </w:tc>
        <w:tc>
          <w:tcPr>
            <w:tcW w:w="1471" w:type="dxa"/>
            <w:tcBorders>
              <w:top w:val="single" w:sz="4" w:space="0" w:color="auto"/>
              <w:left w:val="nil"/>
              <w:bottom w:val="single" w:sz="4" w:space="0" w:color="auto"/>
              <w:right w:val="single" w:sz="4" w:space="0" w:color="auto"/>
            </w:tcBorders>
            <w:shd w:val="clear" w:color="auto" w:fill="auto"/>
            <w:noWrap/>
            <w:hideMark/>
          </w:tcPr>
          <w:p w:rsidR="00BF45ED" w:rsidRPr="006D1562" w:rsidRDefault="00BF45ED" w:rsidP="000D2D88">
            <w:pPr>
              <w:jc w:val="left"/>
              <w:rPr>
                <w:rFonts w:cs="Times New Roman"/>
                <w:lang w:eastAsia="ru-RU"/>
              </w:rPr>
            </w:pPr>
          </w:p>
        </w:tc>
      </w:tr>
    </w:tbl>
    <w:p w:rsidR="004B4995" w:rsidRDefault="004B4995" w:rsidP="006D15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cs="Times New Roman"/>
          <w:b/>
          <w:color w:val="000000"/>
          <w:lang w:eastAsia="ru-RU"/>
        </w:rPr>
      </w:pPr>
    </w:p>
    <w:p w:rsidR="00AF13DC" w:rsidRPr="00AF13DC" w:rsidRDefault="00AF13DC" w:rsidP="00AF13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cs="Times New Roman"/>
          <w:color w:val="000000"/>
          <w:lang w:eastAsia="ru-RU"/>
        </w:rPr>
      </w:pPr>
      <w:r w:rsidRPr="00AF13DC">
        <w:rPr>
          <w:rFonts w:cs="Times New Roman"/>
          <w:b/>
          <w:color w:val="000000"/>
          <w:lang w:eastAsia="ru-RU"/>
        </w:rPr>
        <w:t>Требования к безопасности работ</w:t>
      </w:r>
    </w:p>
    <w:p w:rsidR="00AF13DC" w:rsidRPr="00AF13DC" w:rsidRDefault="00AF13DC" w:rsidP="00AF13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cs="Times New Roman"/>
          <w:color w:val="000000"/>
          <w:lang w:eastAsia="ru-RU"/>
        </w:rPr>
      </w:pPr>
      <w:r w:rsidRPr="00AF13DC">
        <w:rPr>
          <w:rFonts w:cs="Times New Roman"/>
          <w:color w:val="000000"/>
          <w:lang w:eastAsia="ru-RU"/>
        </w:rPr>
        <w:tab/>
        <w:t>Выполнение работ с соблюдением требований по технике безопасности, проведение необходимых мероприятий по охране окружающей среды, противопожарных мероприятий. При выполнении работ Подрядчик несет ответственность за соблюдение правил техники безопасности и пожарной безопасности на объекте.</w:t>
      </w:r>
    </w:p>
    <w:p w:rsidR="00AF13DC" w:rsidRPr="00AF13DC" w:rsidRDefault="00AF13DC" w:rsidP="00AF13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cs="Times New Roman"/>
          <w:color w:val="000000"/>
          <w:lang w:eastAsia="ru-RU"/>
        </w:rPr>
      </w:pPr>
      <w:r w:rsidRPr="00AF13DC">
        <w:rPr>
          <w:rFonts w:cs="Times New Roman"/>
          <w:color w:val="000000"/>
          <w:lang w:eastAsia="ru-RU"/>
        </w:rPr>
        <w:tab/>
        <w:t>При производстве работ должны использоваться оборудование, машины и механизмы, предназначенные для конкретных условий или допущенные к применению органами государственного надзора.</w:t>
      </w:r>
    </w:p>
    <w:p w:rsidR="00AF13DC" w:rsidRPr="00AF13DC" w:rsidRDefault="00AF13DC" w:rsidP="00AF13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cs="Times New Roman"/>
          <w:lang w:eastAsia="ru-RU"/>
        </w:rPr>
      </w:pPr>
      <w:r w:rsidRPr="00AF13DC">
        <w:rPr>
          <w:rFonts w:cs="Times New Roman"/>
          <w:lang w:eastAsia="ru-RU"/>
        </w:rPr>
        <w:tab/>
        <w:t>Нести ответственность за безопасное и бесперебойное движение транзитного транспорта по автомобильной дороге, в том числе за наличие ограждений мест производства Работ и соответствующих знаков, обеспечивающих безопасность как работающих на дороге, так и всех участников дорожного движения, в период производства Работ и до окончания выполнения Работ. Не допускать, за исключением согласованных с Заказчиком, перерывов движения.</w:t>
      </w:r>
    </w:p>
    <w:p w:rsidR="00AF13DC" w:rsidRPr="00AF13DC" w:rsidRDefault="00AF13DC" w:rsidP="00AF13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cs="Times New Roman"/>
          <w:lang w:eastAsia="ru-RU"/>
        </w:rPr>
      </w:pPr>
      <w:r w:rsidRPr="00AF13DC">
        <w:rPr>
          <w:rFonts w:cs="Times New Roman"/>
          <w:lang w:eastAsia="ru-RU"/>
        </w:rPr>
        <w:tab/>
        <w:t>Подрядчик возмещает Заказчику предъявленные штрафы за неисполнение и (или) ненадлежащее исполнение требований Контракта по  организации движения и ограждению мест производства работ.</w:t>
      </w:r>
    </w:p>
    <w:p w:rsidR="00AF13DC" w:rsidRPr="00AF13DC" w:rsidRDefault="00AF13DC" w:rsidP="00AF13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left"/>
        <w:rPr>
          <w:rFonts w:cs="Times New Roman"/>
          <w:b/>
          <w:color w:val="000000"/>
          <w:lang w:eastAsia="ru-RU"/>
        </w:rPr>
      </w:pPr>
    </w:p>
    <w:p w:rsidR="00AF13DC" w:rsidRDefault="00AF13DC" w:rsidP="00AF13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cs="Times New Roman"/>
          <w:b/>
          <w:color w:val="000000"/>
          <w:lang w:eastAsia="ru-RU"/>
        </w:rPr>
      </w:pPr>
      <w:r w:rsidRPr="00AF13DC">
        <w:rPr>
          <w:rFonts w:cs="Times New Roman"/>
          <w:b/>
          <w:color w:val="000000"/>
          <w:lang w:eastAsia="ru-RU"/>
        </w:rPr>
        <w:t>Требования к результатам работ</w:t>
      </w:r>
    </w:p>
    <w:p w:rsidR="00956D2D" w:rsidRPr="00AF13DC" w:rsidRDefault="00956D2D" w:rsidP="00AF13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cs="Times New Roman"/>
          <w:b/>
          <w:color w:val="000000"/>
          <w:lang w:eastAsia="ru-RU"/>
        </w:rPr>
      </w:pPr>
    </w:p>
    <w:p w:rsidR="00AF13DC" w:rsidRPr="00AF13DC" w:rsidRDefault="00AF13DC" w:rsidP="00AF13DC">
      <w:pPr>
        <w:spacing w:after="0"/>
        <w:ind w:firstLine="708"/>
        <w:rPr>
          <w:rFonts w:cs="Times New Roman"/>
          <w:lang w:eastAsia="ru-RU"/>
        </w:rPr>
      </w:pPr>
      <w:r w:rsidRPr="00AF13DC">
        <w:rPr>
          <w:rFonts w:cs="Times New Roman"/>
          <w:lang w:eastAsia="ru-RU"/>
        </w:rPr>
        <w:lastRenderedPageBreak/>
        <w:t>Работы выполняются в объеме и сроки, предусмотренные описанию объекта закупки, в соответствии с требованиями технической документации, ГОСТ, СП, технических регламентов (норм и правил) и иных нормативных правовых актов, принятых в установленном порядке.</w:t>
      </w:r>
    </w:p>
    <w:p w:rsidR="00AF13DC" w:rsidRPr="00AF13DC" w:rsidRDefault="00AF13DC" w:rsidP="00AF13DC">
      <w:pPr>
        <w:spacing w:after="0"/>
        <w:ind w:firstLine="708"/>
        <w:rPr>
          <w:rFonts w:cs="Times New Roman"/>
          <w:lang w:eastAsia="ru-RU"/>
        </w:rPr>
      </w:pPr>
      <w:r w:rsidRPr="00AF13DC">
        <w:rPr>
          <w:rFonts w:cs="Times New Roman"/>
          <w:lang w:eastAsia="ru-RU"/>
        </w:rPr>
        <w:t>Результат выполненной Подрядчиком работы при обычных условиях его эксплуатации должен быть безопасен для жизни, здоровья потребителя, окружающей среды.</w:t>
      </w:r>
    </w:p>
    <w:p w:rsidR="00AF13DC" w:rsidRPr="00AF13DC" w:rsidRDefault="00AF13DC" w:rsidP="00AF13DC">
      <w:pPr>
        <w:widowControl w:val="0"/>
        <w:autoSpaceDE w:val="0"/>
        <w:spacing w:after="0"/>
        <w:ind w:firstLine="709"/>
        <w:rPr>
          <w:rFonts w:cs="Times New Roman"/>
          <w:lang w:eastAsia="ru-RU"/>
        </w:rPr>
      </w:pPr>
      <w:r w:rsidRPr="00AF13DC">
        <w:rPr>
          <w:rFonts w:cs="Times New Roman"/>
          <w:lang w:eastAsia="ru-RU"/>
        </w:rPr>
        <w:t xml:space="preserve">По завершении работ, Подрядчик обязан предоставить </w:t>
      </w:r>
      <w:r w:rsidRPr="00AF13DC">
        <w:rPr>
          <w:rFonts w:cs="Times New Roman"/>
          <w:color w:val="000000"/>
        </w:rPr>
        <w:t>комплект документации (копии сертификатов соответствия на устройства, оборудование, комплектующие, расходные материалы, копии государственных таможенных деклараций (при установке оборудования и использовании материалов импортного производства), используемые Подрядчиком при выполнении Работ, и иные необходимые документы).</w:t>
      </w:r>
    </w:p>
    <w:p w:rsidR="00AF13DC" w:rsidRPr="00AF13DC" w:rsidRDefault="00AF13DC" w:rsidP="00AF13DC">
      <w:pPr>
        <w:spacing w:after="0"/>
        <w:ind w:firstLine="708"/>
        <w:rPr>
          <w:rFonts w:cs="Times New Roman"/>
          <w:lang w:eastAsia="ru-RU"/>
        </w:rPr>
      </w:pPr>
      <w:r w:rsidRPr="00AF13DC">
        <w:rPr>
          <w:rFonts w:cs="Times New Roman"/>
          <w:lang w:eastAsia="ru-RU"/>
        </w:rPr>
        <w:t>Результат выполненной Подрядчиком работы должен соответствовать требованиям, установленным в Описании объекта закупки, обязательным нормам и правилам, регулирующим данные отношения СП, ГОСТ, ТУ.</w:t>
      </w:r>
    </w:p>
    <w:p w:rsidR="00AF13DC" w:rsidRPr="00AF13DC" w:rsidRDefault="00AF13DC" w:rsidP="00AF13DC">
      <w:pPr>
        <w:spacing w:after="0"/>
        <w:rPr>
          <w:rFonts w:cs="Times New Roman"/>
          <w:lang w:eastAsia="ru-RU"/>
        </w:rPr>
      </w:pPr>
    </w:p>
    <w:p w:rsidR="00AF13DC" w:rsidRPr="00AF13DC" w:rsidRDefault="00AF13DC" w:rsidP="00AF13DC">
      <w:pPr>
        <w:tabs>
          <w:tab w:val="left" w:pos="540"/>
        </w:tabs>
        <w:spacing w:after="0"/>
        <w:jc w:val="center"/>
        <w:rPr>
          <w:rFonts w:cs="Times New Roman"/>
          <w:lang w:eastAsia="ru-RU"/>
        </w:rPr>
      </w:pPr>
      <w:r w:rsidRPr="00AF13DC">
        <w:rPr>
          <w:rFonts w:cs="Times New Roman"/>
          <w:b/>
          <w:color w:val="000000"/>
          <w:lang w:eastAsia="ru-RU"/>
        </w:rPr>
        <w:t>Условия выполнения работ</w:t>
      </w:r>
    </w:p>
    <w:p w:rsidR="00AF13DC" w:rsidRPr="00AF13DC" w:rsidRDefault="00AF13DC" w:rsidP="00AF13DC">
      <w:pPr>
        <w:tabs>
          <w:tab w:val="left" w:pos="540"/>
        </w:tabs>
        <w:spacing w:after="0"/>
        <w:rPr>
          <w:rFonts w:cs="Times New Roman"/>
          <w:lang w:eastAsia="ru-RU"/>
        </w:rPr>
      </w:pPr>
      <w:r w:rsidRPr="00AF13DC">
        <w:rPr>
          <w:rFonts w:cs="Times New Roman"/>
          <w:lang w:eastAsia="ru-RU"/>
        </w:rPr>
        <w:tab/>
        <w:t>Работы выполняются иждивением Подрядчика - из его материалов, его силами и средствами и/или силами и средствами привлеченных им субподрядчиков.</w:t>
      </w:r>
    </w:p>
    <w:p w:rsidR="00AF13DC" w:rsidRPr="00AF13DC" w:rsidRDefault="00AF13DC" w:rsidP="00AF13DC">
      <w:pPr>
        <w:tabs>
          <w:tab w:val="left" w:pos="540"/>
        </w:tabs>
        <w:spacing w:after="0"/>
        <w:rPr>
          <w:rFonts w:cs="Times New Roman"/>
          <w:lang w:eastAsia="ru-RU"/>
        </w:rPr>
      </w:pPr>
      <w:r w:rsidRPr="00AF13DC">
        <w:rPr>
          <w:rFonts w:cs="Times New Roman"/>
          <w:lang w:eastAsia="ru-RU"/>
        </w:rPr>
        <w:tab/>
        <w:t>Закрепление приказом ответственного лица от Подрядчика при выполнении работ на конкретном объекте и за решение всех вопросов, возникающих в процессе производства работ.</w:t>
      </w:r>
    </w:p>
    <w:p w:rsidR="00AF13DC" w:rsidRPr="00AF13DC" w:rsidRDefault="00AF13DC" w:rsidP="00AF13DC">
      <w:pPr>
        <w:tabs>
          <w:tab w:val="left" w:pos="540"/>
        </w:tabs>
        <w:spacing w:after="0"/>
        <w:rPr>
          <w:rFonts w:cs="Times New Roman"/>
          <w:lang w:eastAsia="ru-RU"/>
        </w:rPr>
      </w:pPr>
      <w:r w:rsidRPr="00AF13DC">
        <w:rPr>
          <w:rFonts w:cs="Times New Roman"/>
          <w:lang w:eastAsia="ru-RU"/>
        </w:rPr>
        <w:tab/>
        <w:t xml:space="preserve">Надлежаще заверенная копия приказа предоставляется Заказчику в течение 5 (пяти) рабочих дней с момента заключения контракта. </w:t>
      </w:r>
    </w:p>
    <w:p w:rsidR="00AF13DC" w:rsidRPr="00AF13DC" w:rsidRDefault="00AF13DC" w:rsidP="00AF13DC">
      <w:pPr>
        <w:tabs>
          <w:tab w:val="left" w:pos="540"/>
        </w:tabs>
        <w:spacing w:after="0"/>
        <w:rPr>
          <w:rFonts w:cs="Times New Roman"/>
          <w:lang w:eastAsia="ru-RU"/>
        </w:rPr>
      </w:pPr>
      <w:r w:rsidRPr="00AF13DC">
        <w:rPr>
          <w:rFonts w:cs="Times New Roman"/>
          <w:lang w:eastAsia="ru-RU"/>
        </w:rPr>
        <w:tab/>
        <w:t xml:space="preserve">Обеспечение производства и качества выполнения работ в соответствии с требованиями норм и правил, техническими условиями, устанавливаемыми в отношении данного вида работ. </w:t>
      </w:r>
    </w:p>
    <w:p w:rsidR="00AF13DC" w:rsidRPr="00AF13DC" w:rsidRDefault="00AF13DC" w:rsidP="00AF13DC">
      <w:pPr>
        <w:tabs>
          <w:tab w:val="left" w:pos="540"/>
        </w:tabs>
        <w:spacing w:after="0"/>
        <w:rPr>
          <w:rFonts w:cs="Times New Roman"/>
          <w:lang w:eastAsia="ru-RU"/>
        </w:rPr>
      </w:pPr>
      <w:r w:rsidRPr="00AF13DC">
        <w:rPr>
          <w:rFonts w:cs="Times New Roman"/>
          <w:lang w:eastAsia="ru-RU"/>
        </w:rPr>
        <w:tab/>
        <w:t xml:space="preserve">Все используемые в рамках исполнения контракта материалы должны иметь сертификаты качества и соответствия. </w:t>
      </w:r>
    </w:p>
    <w:p w:rsidR="00AF13DC" w:rsidRPr="00AF13DC" w:rsidRDefault="00AF13DC" w:rsidP="00AF13DC">
      <w:pPr>
        <w:tabs>
          <w:tab w:val="left" w:pos="540"/>
        </w:tabs>
        <w:spacing w:after="0"/>
        <w:rPr>
          <w:rFonts w:cs="Times New Roman"/>
          <w:lang w:eastAsia="ru-RU"/>
        </w:rPr>
      </w:pPr>
      <w:r w:rsidRPr="00AF13DC">
        <w:rPr>
          <w:rFonts w:cs="Times New Roman"/>
          <w:lang w:eastAsia="ru-RU"/>
        </w:rPr>
        <w:tab/>
        <w:t>Сдача результатов работы Заказчику в установленный срок.</w:t>
      </w:r>
    </w:p>
    <w:p w:rsidR="00AF13DC" w:rsidRPr="00AF13DC" w:rsidRDefault="00AF13DC" w:rsidP="00AF13DC">
      <w:pPr>
        <w:tabs>
          <w:tab w:val="left" w:pos="540"/>
        </w:tabs>
        <w:spacing w:after="0"/>
        <w:rPr>
          <w:rFonts w:cs="Times New Roman"/>
          <w:lang w:eastAsia="ru-RU"/>
        </w:rPr>
      </w:pPr>
      <w:r w:rsidRPr="00AF13DC">
        <w:rPr>
          <w:rFonts w:cs="Times New Roman"/>
          <w:lang w:eastAsia="ru-RU"/>
        </w:rPr>
        <w:tab/>
        <w:t xml:space="preserve">Оперативное информирование Заказчика о проблемах, выявленных в процессе выполнения работ. </w:t>
      </w:r>
    </w:p>
    <w:p w:rsidR="00AF13DC" w:rsidRPr="00AF13DC" w:rsidRDefault="00AF13DC" w:rsidP="00AF13DC">
      <w:pPr>
        <w:tabs>
          <w:tab w:val="left" w:pos="540"/>
        </w:tabs>
        <w:spacing w:after="0"/>
        <w:rPr>
          <w:rFonts w:cs="Times New Roman"/>
          <w:lang w:eastAsia="ru-RU"/>
        </w:rPr>
      </w:pPr>
      <w:r w:rsidRPr="00AF13DC">
        <w:rPr>
          <w:rFonts w:cs="Times New Roman"/>
          <w:lang w:eastAsia="ru-RU"/>
        </w:rPr>
        <w:tab/>
        <w:t>Обеспечение беспрепятственного контроля Заказчиком за производством всех видов работ в течение всего срока действия контракта.</w:t>
      </w:r>
    </w:p>
    <w:p w:rsidR="00AF13DC" w:rsidRPr="00AF13DC" w:rsidRDefault="00AF13DC" w:rsidP="00AF13DC">
      <w:pPr>
        <w:tabs>
          <w:tab w:val="left" w:pos="540"/>
        </w:tabs>
        <w:spacing w:after="0"/>
        <w:rPr>
          <w:rFonts w:cs="Times New Roman"/>
          <w:lang w:eastAsia="ru-RU"/>
        </w:rPr>
      </w:pPr>
      <w:r w:rsidRPr="00AF13DC">
        <w:rPr>
          <w:rFonts w:cs="Times New Roman"/>
          <w:lang w:eastAsia="ru-RU"/>
        </w:rPr>
        <w:tab/>
        <w:t xml:space="preserve">Немедленное извещение Заказчика, путем направления уведомления в письменной форме, и до получения от него указаний приостановить работы при обнаружении обстоятельств, угрожающих положительным результатам и качеству выполняемой работы либо создающих невозможность ее завершения в срок. </w:t>
      </w:r>
    </w:p>
    <w:p w:rsidR="00AF13DC" w:rsidRPr="00AF13DC" w:rsidRDefault="00AF13DC" w:rsidP="00AF13DC">
      <w:pPr>
        <w:tabs>
          <w:tab w:val="left" w:pos="540"/>
        </w:tabs>
        <w:spacing w:after="0"/>
        <w:rPr>
          <w:rFonts w:cs="Times New Roman"/>
          <w:lang w:eastAsia="ru-RU"/>
        </w:rPr>
      </w:pPr>
      <w:r w:rsidRPr="00AF13DC">
        <w:rPr>
          <w:rFonts w:cs="Times New Roman"/>
          <w:lang w:eastAsia="ru-RU"/>
        </w:rPr>
        <w:tab/>
        <w:t>Исполнение полученных в ходе выполнения работ указаний Заказчика, если такие указания не противоречат условиям контракта, характеру выполняемых работ и не представляют собой вмешательства в оперативно-хозяйственную деятельность Подрядчика.</w:t>
      </w:r>
    </w:p>
    <w:p w:rsidR="00AF13DC" w:rsidRPr="00AF13DC" w:rsidRDefault="00AF13DC" w:rsidP="00AF13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cs="Times New Roman"/>
          <w:lang w:eastAsia="ru-RU"/>
        </w:rPr>
      </w:pPr>
      <w:r w:rsidRPr="00AF13DC">
        <w:rPr>
          <w:rFonts w:cs="Times New Roman"/>
          <w:lang w:eastAsia="ru-RU"/>
        </w:rPr>
        <w:tab/>
        <w:t>При исполнении контракта Заказчик не предоставляет Подрядчику бытовые, складские и иные помещения, не обеспечивает сохранность материалов и оборудования.</w:t>
      </w:r>
    </w:p>
    <w:p w:rsidR="00AF13DC" w:rsidRPr="00AF13DC" w:rsidRDefault="00AF13DC" w:rsidP="00AF13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cs="Times New Roman"/>
          <w:lang w:eastAsia="ru-RU"/>
        </w:rPr>
      </w:pPr>
      <w:r w:rsidRPr="00AF13DC">
        <w:rPr>
          <w:rFonts w:cs="Times New Roman"/>
          <w:lang w:eastAsia="ru-RU"/>
        </w:rPr>
        <w:tab/>
      </w:r>
    </w:p>
    <w:p w:rsidR="00AF13DC" w:rsidRPr="00AF13DC" w:rsidRDefault="00AF13DC" w:rsidP="00AF13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cs="Times New Roman"/>
          <w:b/>
          <w:color w:val="000000"/>
          <w:lang w:eastAsia="ru-RU"/>
        </w:rPr>
      </w:pPr>
      <w:r w:rsidRPr="00AF13DC">
        <w:rPr>
          <w:rFonts w:cs="Times New Roman"/>
          <w:b/>
          <w:color w:val="000000"/>
          <w:lang w:eastAsia="ru-RU"/>
        </w:rPr>
        <w:t>Требования к качеству материалов (товаров)</w:t>
      </w:r>
    </w:p>
    <w:p w:rsidR="00AF13DC" w:rsidRPr="00AF13DC" w:rsidRDefault="00AF13DC" w:rsidP="00AF13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567"/>
        <w:rPr>
          <w:rFonts w:cs="Times New Roman"/>
          <w:color w:val="000000"/>
          <w:lang w:eastAsia="ru-RU"/>
        </w:rPr>
      </w:pPr>
      <w:r w:rsidRPr="00AF13DC">
        <w:rPr>
          <w:rFonts w:cs="Times New Roman"/>
          <w:color w:val="000000"/>
          <w:lang w:eastAsia="ru-RU"/>
        </w:rPr>
        <w:t>Материалы (товары) и оборудование, используемые при выполнении подрядных работ, их качество и комплектация должны соответствовать требованиям государственных стандартов (ГОСТ), технических условий (ТУ), требованиям иных нормативных документов, а также требованиям действующего законодательства Российской Федерации, что должно подтверждаться наличием у Подрядчика соответствующих документов (сертификаты качества, сертификаты соответствия, санитарно-эпидемиологические заключения). Материалы, не подлежащие сертификации, должны иметь декларацию о соответствии, при наличии такого требования в законодательстве РФ.</w:t>
      </w:r>
    </w:p>
    <w:p w:rsidR="00AF13DC" w:rsidRPr="00AF13DC" w:rsidRDefault="00AF13DC" w:rsidP="00AF13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567"/>
        <w:rPr>
          <w:rFonts w:cs="Times New Roman"/>
          <w:color w:val="000000"/>
        </w:rPr>
      </w:pPr>
      <w:r w:rsidRPr="00AF13DC">
        <w:rPr>
          <w:rFonts w:cs="Times New Roman"/>
          <w:color w:val="000000"/>
        </w:rPr>
        <w:t>Предлагаемые к монтажу материалы (товар) должны быть новыми (не бывшими ранее в употреблении, ремонте, в том числе не восстановленными, у которого не была осуществлена замена составных частей, не были восстановлены потребительские свойства), технически исправны, не иметь дефектов изготовления, сборки, дефектов конструкций, используемых материалов, дефектов функционирования, должны быть пригодны для использования на объекте, учитывая специфику деятельности.</w:t>
      </w:r>
    </w:p>
    <w:p w:rsidR="004A04DA" w:rsidRDefault="004A04DA" w:rsidP="00AF13DC">
      <w:pPr>
        <w:suppressAutoHyphens w:val="0"/>
        <w:spacing w:after="0"/>
        <w:jc w:val="center"/>
        <w:rPr>
          <w:rFonts w:eastAsia="Calibri" w:cs="Times New Roman"/>
          <w:b/>
          <w:bCs/>
          <w:color w:val="000000"/>
          <w:lang w:eastAsia="ru-RU"/>
        </w:rPr>
      </w:pPr>
    </w:p>
    <w:p w:rsidR="00AF13DC" w:rsidRPr="00AF13DC" w:rsidRDefault="00AF13DC" w:rsidP="00AF13DC">
      <w:pPr>
        <w:suppressAutoHyphens w:val="0"/>
        <w:spacing w:after="0"/>
        <w:ind w:firstLine="567"/>
        <w:rPr>
          <w:rFonts w:eastAsia="Calibri" w:cs="Times New Roman"/>
          <w:lang w:eastAsia="en-US"/>
        </w:rPr>
      </w:pPr>
      <w:r w:rsidRPr="00AF13DC">
        <w:rPr>
          <w:rFonts w:eastAsia="Calibri" w:cs="Times New Roman"/>
          <w:spacing w:val="2"/>
          <w:shd w:val="clear" w:color="auto" w:fill="FFFFFF"/>
          <w:lang w:eastAsia="en-US"/>
        </w:rPr>
        <w:lastRenderedPageBreak/>
        <w:t>Если ссылочный стандарт заменен (изменен), то при пользовании настоящим стандартом следует руководствоваться заменяющим (измененным) стандартом. Если ссылочный стандарт отменен без замены, то положение, в котором дана ссылка на него, применяется в части, не затрагивающей эту ссылку.</w:t>
      </w:r>
    </w:p>
    <w:p w:rsidR="00AF13DC" w:rsidRPr="00AF13DC" w:rsidRDefault="00AF13DC" w:rsidP="00AF13DC">
      <w:pPr>
        <w:spacing w:after="0"/>
        <w:jc w:val="center"/>
        <w:rPr>
          <w:rFonts w:cs="Times New Roman"/>
          <w:b/>
        </w:rPr>
      </w:pPr>
    </w:p>
    <w:p w:rsidR="00AF13DC" w:rsidRPr="00AF13DC" w:rsidRDefault="00AF13DC" w:rsidP="00AF13DC">
      <w:pPr>
        <w:spacing w:after="200" w:line="276" w:lineRule="auto"/>
        <w:jc w:val="center"/>
        <w:rPr>
          <w:rFonts w:cs="Times New Roman"/>
          <w:b/>
        </w:rPr>
      </w:pPr>
      <w:r w:rsidRPr="00AF13DC">
        <w:rPr>
          <w:rFonts w:cs="Times New Roman"/>
          <w:b/>
        </w:rPr>
        <w:t>Требования к гарантийному сроку работы и (или) объему предоставления гарантий качества</w:t>
      </w:r>
    </w:p>
    <w:p w:rsidR="00AF13DC" w:rsidRPr="00AF13DC" w:rsidRDefault="00AF13DC" w:rsidP="00AF13DC">
      <w:pPr>
        <w:widowControl w:val="0"/>
        <w:autoSpaceDE w:val="0"/>
        <w:autoSpaceDN w:val="0"/>
        <w:adjustRightInd w:val="0"/>
        <w:spacing w:after="0"/>
        <w:ind w:firstLine="708"/>
        <w:rPr>
          <w:rFonts w:cs="Times New Roman"/>
        </w:rPr>
      </w:pPr>
      <w:r w:rsidRPr="00AF13DC">
        <w:rPr>
          <w:rFonts w:cs="Times New Roman"/>
          <w:color w:val="000000"/>
        </w:rPr>
        <w:t xml:space="preserve">Подрядчик гарантирует, что </w:t>
      </w:r>
      <w:r w:rsidRPr="00AF13DC">
        <w:rPr>
          <w:rFonts w:cs="Times New Roman"/>
        </w:rPr>
        <w:t xml:space="preserve">выполняемые Работы соответствуют требованиям, установленным в </w:t>
      </w:r>
      <w:r w:rsidR="00504CB6">
        <w:rPr>
          <w:rFonts w:cs="Times New Roman"/>
        </w:rPr>
        <w:t>Договоре</w:t>
      </w:r>
      <w:r w:rsidRPr="00AF13DC">
        <w:rPr>
          <w:rFonts w:cs="Times New Roman"/>
        </w:rPr>
        <w:t>, обязательным нормам и правилам, регулирующим данную деятельность (ГОСТ, ТУ),</w:t>
      </w:r>
      <w:r w:rsidRPr="00AF13DC">
        <w:rPr>
          <w:rFonts w:cs="Times New Roman"/>
          <w:color w:val="000000"/>
          <w:lang w:eastAsia="ru-RU"/>
        </w:rPr>
        <w:t xml:space="preserve"> а также иным требованиям законодательства Российской Федерации</w:t>
      </w:r>
      <w:r w:rsidRPr="00AF13DC">
        <w:rPr>
          <w:rFonts w:cs="Times New Roman"/>
        </w:rPr>
        <w:t>.</w:t>
      </w:r>
    </w:p>
    <w:p w:rsidR="00AF13DC" w:rsidRPr="00AF13DC" w:rsidRDefault="00AF13DC" w:rsidP="00AF13DC">
      <w:pPr>
        <w:widowControl w:val="0"/>
        <w:autoSpaceDE w:val="0"/>
        <w:autoSpaceDN w:val="0"/>
        <w:adjustRightInd w:val="0"/>
        <w:spacing w:after="0"/>
        <w:ind w:firstLine="708"/>
        <w:rPr>
          <w:rFonts w:cs="Times New Roman"/>
          <w:color w:val="000000"/>
        </w:rPr>
      </w:pPr>
      <w:r w:rsidRPr="00AF13DC">
        <w:rPr>
          <w:rFonts w:cs="Times New Roman"/>
          <w:color w:val="000000"/>
        </w:rPr>
        <w:t xml:space="preserve">Гарантийный срок на выполненные по </w:t>
      </w:r>
      <w:r w:rsidR="00504CB6">
        <w:rPr>
          <w:rFonts w:cs="Times New Roman"/>
          <w:color w:val="000000"/>
        </w:rPr>
        <w:t>Договору</w:t>
      </w:r>
      <w:r w:rsidRPr="00AF13DC">
        <w:rPr>
          <w:rFonts w:cs="Times New Roman"/>
          <w:color w:val="000000"/>
        </w:rPr>
        <w:t xml:space="preserve"> Работы составляет 2 (два) года с даты подписания Сторонами </w:t>
      </w:r>
      <w:hyperlink r:id="rId8" w:anchor="Par1076" w:history="1">
        <w:proofErr w:type="gramStart"/>
        <w:r w:rsidRPr="00AF13DC">
          <w:rPr>
            <w:rFonts w:cs="Times New Roman"/>
            <w:color w:val="000000"/>
          </w:rPr>
          <w:t>а</w:t>
        </w:r>
      </w:hyperlink>
      <w:r w:rsidRPr="00AF13DC">
        <w:rPr>
          <w:rFonts w:cs="Times New Roman"/>
          <w:color w:val="000000"/>
        </w:rPr>
        <w:t>кта</w:t>
      </w:r>
      <w:proofErr w:type="gramEnd"/>
      <w:r w:rsidRPr="00AF13DC">
        <w:rPr>
          <w:rFonts w:cs="Times New Roman"/>
          <w:color w:val="000000"/>
        </w:rPr>
        <w:t xml:space="preserve"> приемки выполненных работ.</w:t>
      </w:r>
    </w:p>
    <w:p w:rsidR="00AF13DC" w:rsidRPr="00AF13DC" w:rsidRDefault="00AF13DC" w:rsidP="00AF13DC">
      <w:pPr>
        <w:widowControl w:val="0"/>
        <w:autoSpaceDE w:val="0"/>
        <w:autoSpaceDN w:val="0"/>
        <w:adjustRightInd w:val="0"/>
        <w:spacing w:after="0"/>
        <w:ind w:firstLine="708"/>
        <w:rPr>
          <w:rFonts w:cs="Times New Roman"/>
        </w:rPr>
      </w:pPr>
      <w:r w:rsidRPr="00AF13DC">
        <w:rPr>
          <w:rFonts w:cs="Times New Roman"/>
        </w:rPr>
        <w:t>Под гарантией понимается устранение Подрядчиком своими силами и за свой счет допущенных по его вине недостатков, выявленных после приемки Работ.</w:t>
      </w:r>
    </w:p>
    <w:p w:rsidR="00AF13DC" w:rsidRPr="00AF13DC" w:rsidRDefault="00AF13DC" w:rsidP="00AF13DC">
      <w:pPr>
        <w:widowControl w:val="0"/>
        <w:autoSpaceDE w:val="0"/>
        <w:autoSpaceDN w:val="0"/>
        <w:adjustRightInd w:val="0"/>
        <w:spacing w:after="0"/>
        <w:ind w:firstLine="708"/>
        <w:rPr>
          <w:rFonts w:cs="Times New Roman"/>
          <w:color w:val="000000"/>
        </w:rPr>
      </w:pPr>
      <w:r w:rsidRPr="00AF13DC">
        <w:rPr>
          <w:rFonts w:cs="Times New Roman"/>
          <w:color w:val="000000"/>
        </w:rPr>
        <w:t>Если в период гарантийного срока обнаружатся недостатки, то Подрядчик (в случае, если не докажет отсутствие своей вины) обязан устранить их за свой счет в сроки, согласованные Сторонами и зафиксированные в акте с перечнем выявленных недостатков и сроком их устранения. Гарантийный срок в этом случае соответственно продлевается на период устранения недостатков.</w:t>
      </w:r>
    </w:p>
    <w:p w:rsidR="00AF13DC" w:rsidRPr="00AF13DC" w:rsidRDefault="00AF13DC" w:rsidP="00AF13DC">
      <w:pPr>
        <w:spacing w:after="0"/>
        <w:ind w:firstLine="708"/>
        <w:rPr>
          <w:rFonts w:cs="Times New Roman"/>
          <w:color w:val="000000"/>
        </w:rPr>
      </w:pPr>
      <w:r w:rsidRPr="00AF13DC">
        <w:rPr>
          <w:rFonts w:cs="Times New Roman"/>
          <w:color w:val="000000"/>
        </w:rPr>
        <w:t>Подрядчик гарантирует возможность безопасного использования результата выполненных Работ по назначению в течение всего гарантийного срока.</w:t>
      </w:r>
    </w:p>
    <w:p w:rsidR="00E94BDD" w:rsidRPr="006C3DCB" w:rsidRDefault="00E94BDD" w:rsidP="009610DD">
      <w:pPr>
        <w:tabs>
          <w:tab w:val="left" w:pos="1418"/>
        </w:tabs>
        <w:spacing w:after="0"/>
        <w:rPr>
          <w:rFonts w:cs="Times New Roman"/>
          <w:b/>
          <w:color w:val="000000"/>
          <w:sz w:val="22"/>
          <w:szCs w:val="22"/>
        </w:rPr>
      </w:pPr>
    </w:p>
    <w:sectPr w:rsidR="00E94BDD" w:rsidRPr="006C3DCB" w:rsidSect="004A04DA">
      <w:pgSz w:w="11906" w:h="16838"/>
      <w:pgMar w:top="567" w:right="567" w:bottom="567" w:left="1418"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C0F3C" w:rsidRDefault="00AC0F3C" w:rsidP="00A469C9">
      <w:pPr>
        <w:spacing w:after="0"/>
      </w:pPr>
      <w:r>
        <w:separator/>
      </w:r>
    </w:p>
  </w:endnote>
  <w:endnote w:type="continuationSeparator" w:id="0">
    <w:p w:rsidR="00AC0F3C" w:rsidRDefault="00AC0F3C" w:rsidP="00A469C9">
      <w:pPr>
        <w:spacing w:after="0"/>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3" w:usb1="10000000" w:usb2="00000000" w:usb3="00000000" w:csb0="80000001" w:csb1="00000000"/>
  </w:font>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C0F3C" w:rsidRDefault="00AC0F3C" w:rsidP="00A469C9">
      <w:pPr>
        <w:spacing w:after="0"/>
      </w:pPr>
      <w:r>
        <w:separator/>
      </w:r>
    </w:p>
  </w:footnote>
  <w:footnote w:type="continuationSeparator" w:id="0">
    <w:p w:rsidR="00AC0F3C" w:rsidRDefault="00AC0F3C" w:rsidP="00A469C9">
      <w:pPr>
        <w:spacing w:after="0"/>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pStyle w:val="1"/>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pStyle w:val="3"/>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2"/>
      <w:numFmt w:val="decimal"/>
      <w:lvlText w:val="%1."/>
      <w:lvlJc w:val="left"/>
      <w:pPr>
        <w:tabs>
          <w:tab w:val="num" w:pos="720"/>
        </w:tabs>
        <w:ind w:left="720" w:hanging="360"/>
      </w:pPr>
    </w:lvl>
    <w:lvl w:ilvl="1">
      <w:start w:val="3"/>
      <w:numFmt w:val="decimal"/>
      <w:lvlText w:val="%1.%2."/>
      <w:lvlJc w:val="left"/>
      <w:pPr>
        <w:tabs>
          <w:tab w:val="num" w:pos="1080"/>
        </w:tabs>
        <w:ind w:left="1080" w:hanging="360"/>
      </w:pPr>
    </w:lvl>
    <w:lvl w:ilvl="2">
      <w:start w:val="7"/>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2">
    <w:nsid w:val="00000003"/>
    <w:multiLevelType w:val="singleLevel"/>
    <w:tmpl w:val="00000003"/>
    <w:name w:val="WW8Num3"/>
    <w:lvl w:ilvl="0">
      <w:start w:val="1"/>
      <w:numFmt w:val="bullet"/>
      <w:lvlText w:val=""/>
      <w:lvlJc w:val="left"/>
      <w:pPr>
        <w:tabs>
          <w:tab w:val="num" w:pos="0"/>
        </w:tabs>
        <w:ind w:left="1287" w:hanging="360"/>
      </w:pPr>
      <w:rPr>
        <w:rFonts w:ascii="Symbol" w:hAnsi="Symbol"/>
      </w:rPr>
    </w:lvl>
  </w:abstractNum>
  <w:abstractNum w:abstractNumId="3">
    <w:nsid w:val="00000005"/>
    <w:multiLevelType w:val="singleLevel"/>
    <w:tmpl w:val="00000005"/>
    <w:name w:val="WW8Num5"/>
    <w:lvl w:ilvl="0">
      <w:start w:val="1"/>
      <w:numFmt w:val="bullet"/>
      <w:lvlText w:val=""/>
      <w:lvlJc w:val="left"/>
      <w:pPr>
        <w:tabs>
          <w:tab w:val="num" w:pos="0"/>
        </w:tabs>
        <w:ind w:left="1287" w:hanging="360"/>
      </w:pPr>
      <w:rPr>
        <w:rFonts w:ascii="Symbol" w:hAnsi="Symbol"/>
      </w:rPr>
    </w:lvl>
  </w:abstractNum>
  <w:abstractNum w:abstractNumId="4">
    <w:nsid w:val="00172DF6"/>
    <w:multiLevelType w:val="hybridMultilevel"/>
    <w:tmpl w:val="8B1E9104"/>
    <w:lvl w:ilvl="0" w:tplc="D4F44FC4">
      <w:start w:val="1"/>
      <w:numFmt w:val="decimal"/>
      <w:lvlText w:val="%1."/>
      <w:lvlJc w:val="left"/>
      <w:pPr>
        <w:ind w:left="502" w:hanging="360"/>
      </w:pPr>
    </w:lvl>
    <w:lvl w:ilvl="1" w:tplc="04190019">
      <w:start w:val="1"/>
      <w:numFmt w:val="lowerLetter"/>
      <w:lvlText w:val="%2."/>
      <w:lvlJc w:val="left"/>
      <w:pPr>
        <w:ind w:left="1222" w:hanging="360"/>
      </w:pPr>
    </w:lvl>
    <w:lvl w:ilvl="2" w:tplc="0419001B">
      <w:start w:val="1"/>
      <w:numFmt w:val="lowerRoman"/>
      <w:lvlText w:val="%3."/>
      <w:lvlJc w:val="right"/>
      <w:pPr>
        <w:ind w:left="1942" w:hanging="180"/>
      </w:pPr>
    </w:lvl>
    <w:lvl w:ilvl="3" w:tplc="0419000F">
      <w:start w:val="1"/>
      <w:numFmt w:val="decimal"/>
      <w:lvlText w:val="%4."/>
      <w:lvlJc w:val="left"/>
      <w:pPr>
        <w:ind w:left="2662" w:hanging="360"/>
      </w:pPr>
    </w:lvl>
    <w:lvl w:ilvl="4" w:tplc="04190019">
      <w:start w:val="1"/>
      <w:numFmt w:val="lowerLetter"/>
      <w:lvlText w:val="%5."/>
      <w:lvlJc w:val="left"/>
      <w:pPr>
        <w:ind w:left="3382" w:hanging="360"/>
      </w:pPr>
    </w:lvl>
    <w:lvl w:ilvl="5" w:tplc="0419001B">
      <w:start w:val="1"/>
      <w:numFmt w:val="lowerRoman"/>
      <w:lvlText w:val="%6."/>
      <w:lvlJc w:val="right"/>
      <w:pPr>
        <w:ind w:left="4102" w:hanging="180"/>
      </w:pPr>
    </w:lvl>
    <w:lvl w:ilvl="6" w:tplc="0419000F">
      <w:start w:val="1"/>
      <w:numFmt w:val="decimal"/>
      <w:lvlText w:val="%7."/>
      <w:lvlJc w:val="left"/>
      <w:pPr>
        <w:ind w:left="4822" w:hanging="360"/>
      </w:pPr>
    </w:lvl>
    <w:lvl w:ilvl="7" w:tplc="04190019">
      <w:start w:val="1"/>
      <w:numFmt w:val="lowerLetter"/>
      <w:lvlText w:val="%8."/>
      <w:lvlJc w:val="left"/>
      <w:pPr>
        <w:ind w:left="5542" w:hanging="360"/>
      </w:pPr>
    </w:lvl>
    <w:lvl w:ilvl="8" w:tplc="0419001B">
      <w:start w:val="1"/>
      <w:numFmt w:val="lowerRoman"/>
      <w:lvlText w:val="%9."/>
      <w:lvlJc w:val="right"/>
      <w:pPr>
        <w:ind w:left="6262" w:hanging="180"/>
      </w:pPr>
    </w:lvl>
  </w:abstractNum>
  <w:abstractNum w:abstractNumId="5">
    <w:nsid w:val="0F927B89"/>
    <w:multiLevelType w:val="hybridMultilevel"/>
    <w:tmpl w:val="BFF8237C"/>
    <w:lvl w:ilvl="0" w:tplc="D9E49A80">
      <w:start w:val="1"/>
      <w:numFmt w:val="decimal"/>
      <w:lvlText w:val="%1."/>
      <w:lvlJc w:val="left"/>
      <w:pPr>
        <w:ind w:left="720" w:hanging="360"/>
      </w:pPr>
      <w:rPr>
        <w:rFonts w:hint="default"/>
        <w:b/>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6D21B18"/>
    <w:multiLevelType w:val="hybridMultilevel"/>
    <w:tmpl w:val="5AF03B9C"/>
    <w:lvl w:ilvl="0" w:tplc="0419000F">
      <w:start w:val="1"/>
      <w:numFmt w:val="decimal"/>
      <w:lvlText w:val="%1."/>
      <w:lvlJc w:val="left"/>
      <w:pPr>
        <w:ind w:left="720" w:hanging="360"/>
      </w:p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7">
    <w:nsid w:val="2A3E3BD2"/>
    <w:multiLevelType w:val="hybridMultilevel"/>
    <w:tmpl w:val="23A00F04"/>
    <w:lvl w:ilvl="0" w:tplc="0419000F">
      <w:start w:val="1"/>
      <w:numFmt w:val="decimal"/>
      <w:lvlText w:val="%1."/>
      <w:lvlJc w:val="left"/>
      <w:pPr>
        <w:ind w:left="360" w:hanging="360"/>
      </w:pPr>
    </w:lvl>
    <w:lvl w:ilvl="1" w:tplc="04190019">
      <w:start w:val="1"/>
      <w:numFmt w:val="lowerLetter"/>
      <w:lvlText w:val="%2."/>
      <w:lvlJc w:val="left"/>
      <w:pPr>
        <w:ind w:left="1080" w:hanging="360"/>
      </w:pPr>
      <w:rPr>
        <w:rFonts w:cs="Times New Roman"/>
      </w:rPr>
    </w:lvl>
    <w:lvl w:ilvl="2" w:tplc="0419001B">
      <w:start w:val="1"/>
      <w:numFmt w:val="lowerRoman"/>
      <w:lvlText w:val="%3."/>
      <w:lvlJc w:val="right"/>
      <w:pPr>
        <w:ind w:left="1800" w:hanging="180"/>
      </w:pPr>
      <w:rPr>
        <w:rFonts w:cs="Times New Roman"/>
      </w:rPr>
    </w:lvl>
    <w:lvl w:ilvl="3" w:tplc="0419000F">
      <w:start w:val="1"/>
      <w:numFmt w:val="decimal"/>
      <w:lvlText w:val="%4."/>
      <w:lvlJc w:val="left"/>
      <w:pPr>
        <w:ind w:left="2520" w:hanging="360"/>
      </w:pPr>
      <w:rPr>
        <w:rFonts w:cs="Times New Roman"/>
      </w:rPr>
    </w:lvl>
    <w:lvl w:ilvl="4" w:tplc="04190019">
      <w:start w:val="1"/>
      <w:numFmt w:val="lowerLetter"/>
      <w:lvlText w:val="%5."/>
      <w:lvlJc w:val="left"/>
      <w:pPr>
        <w:ind w:left="3240" w:hanging="360"/>
      </w:pPr>
      <w:rPr>
        <w:rFonts w:cs="Times New Roman"/>
      </w:rPr>
    </w:lvl>
    <w:lvl w:ilvl="5" w:tplc="0419001B">
      <w:start w:val="1"/>
      <w:numFmt w:val="lowerRoman"/>
      <w:lvlText w:val="%6."/>
      <w:lvlJc w:val="right"/>
      <w:pPr>
        <w:ind w:left="3960" w:hanging="180"/>
      </w:pPr>
      <w:rPr>
        <w:rFonts w:cs="Times New Roman"/>
      </w:rPr>
    </w:lvl>
    <w:lvl w:ilvl="6" w:tplc="0419000F">
      <w:start w:val="1"/>
      <w:numFmt w:val="decimal"/>
      <w:lvlText w:val="%7."/>
      <w:lvlJc w:val="left"/>
      <w:pPr>
        <w:ind w:left="4680" w:hanging="360"/>
      </w:pPr>
      <w:rPr>
        <w:rFonts w:cs="Times New Roman"/>
      </w:rPr>
    </w:lvl>
    <w:lvl w:ilvl="7" w:tplc="04190019">
      <w:start w:val="1"/>
      <w:numFmt w:val="lowerLetter"/>
      <w:lvlText w:val="%8."/>
      <w:lvlJc w:val="left"/>
      <w:pPr>
        <w:ind w:left="5400" w:hanging="360"/>
      </w:pPr>
      <w:rPr>
        <w:rFonts w:cs="Times New Roman"/>
      </w:rPr>
    </w:lvl>
    <w:lvl w:ilvl="8" w:tplc="0419001B">
      <w:start w:val="1"/>
      <w:numFmt w:val="lowerRoman"/>
      <w:lvlText w:val="%9."/>
      <w:lvlJc w:val="right"/>
      <w:pPr>
        <w:ind w:left="6120" w:hanging="180"/>
      </w:pPr>
      <w:rPr>
        <w:rFonts w:cs="Times New Roman"/>
      </w:rPr>
    </w:lvl>
  </w:abstractNum>
  <w:abstractNum w:abstractNumId="8">
    <w:nsid w:val="3A6A39DD"/>
    <w:multiLevelType w:val="hybridMultilevel"/>
    <w:tmpl w:val="23A00F04"/>
    <w:lvl w:ilvl="0" w:tplc="0419000F">
      <w:start w:val="1"/>
      <w:numFmt w:val="decimal"/>
      <w:lvlText w:val="%1."/>
      <w:lvlJc w:val="left"/>
      <w:pPr>
        <w:ind w:left="720" w:hanging="360"/>
      </w:p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9">
    <w:nsid w:val="70802738"/>
    <w:multiLevelType w:val="hybridMultilevel"/>
    <w:tmpl w:val="44F26CF6"/>
    <w:lvl w:ilvl="0" w:tplc="E71CA6CA">
      <w:start w:val="1"/>
      <w:numFmt w:val="decimal"/>
      <w:lvlText w:val="%1."/>
      <w:lvlJc w:val="left"/>
      <w:pPr>
        <w:ind w:left="720" w:hanging="360"/>
      </w:pPr>
      <w:rPr>
        <w:rFonts w:hint="default"/>
        <w:b/>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num>
  <w:num w:numId="8">
    <w:abstractNumId w:val="8"/>
  </w:num>
  <w:num w:numId="9">
    <w:abstractNumId w:val="5"/>
  </w:num>
  <w:num w:numId="10">
    <w:abstractNumId w:val="9"/>
  </w:num>
  <w:num w:numId="11">
    <w:abstractNumId w:val="4"/>
  </w:num>
  <w:num w:numId="12">
    <w:abstractNumId w:val="6"/>
  </w:num>
  <w:num w:numId="13">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isplayBackgroundShape/>
  <w:embedSystemFonts/>
  <w:proofState w:spelling="clean" w:grammar="clean"/>
  <w:stylePaneFormatFilter w:val="000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footnotePr>
    <w:footnote w:id="-1"/>
    <w:footnote w:id="0"/>
  </w:footnotePr>
  <w:endnotePr>
    <w:endnote w:id="-1"/>
    <w:endnote w:id="0"/>
  </w:endnotePr>
  <w:compat/>
  <w:rsids>
    <w:rsidRoot w:val="00881014"/>
    <w:rsid w:val="0000080A"/>
    <w:rsid w:val="00001462"/>
    <w:rsid w:val="00001BF8"/>
    <w:rsid w:val="00002BF2"/>
    <w:rsid w:val="00007DC7"/>
    <w:rsid w:val="0001399D"/>
    <w:rsid w:val="00013E42"/>
    <w:rsid w:val="00023BA9"/>
    <w:rsid w:val="0002405D"/>
    <w:rsid w:val="0002435E"/>
    <w:rsid w:val="00025757"/>
    <w:rsid w:val="000330E6"/>
    <w:rsid w:val="000400E7"/>
    <w:rsid w:val="00044A30"/>
    <w:rsid w:val="00045113"/>
    <w:rsid w:val="00045BF9"/>
    <w:rsid w:val="000502EC"/>
    <w:rsid w:val="0005342B"/>
    <w:rsid w:val="00054DD9"/>
    <w:rsid w:val="00055E22"/>
    <w:rsid w:val="000626DE"/>
    <w:rsid w:val="00063013"/>
    <w:rsid w:val="00065B2D"/>
    <w:rsid w:val="0006661F"/>
    <w:rsid w:val="000727D8"/>
    <w:rsid w:val="00073E43"/>
    <w:rsid w:val="000758AE"/>
    <w:rsid w:val="00083C3C"/>
    <w:rsid w:val="000870E3"/>
    <w:rsid w:val="000911EA"/>
    <w:rsid w:val="00093B6D"/>
    <w:rsid w:val="00094EAE"/>
    <w:rsid w:val="000974B1"/>
    <w:rsid w:val="000A07D0"/>
    <w:rsid w:val="000A3005"/>
    <w:rsid w:val="000B1E9F"/>
    <w:rsid w:val="000B70BB"/>
    <w:rsid w:val="000C126E"/>
    <w:rsid w:val="000C244E"/>
    <w:rsid w:val="000C48BC"/>
    <w:rsid w:val="000D0E22"/>
    <w:rsid w:val="000D1174"/>
    <w:rsid w:val="000D2D88"/>
    <w:rsid w:val="000D2DF7"/>
    <w:rsid w:val="000D67FB"/>
    <w:rsid w:val="000E05EF"/>
    <w:rsid w:val="000E2A01"/>
    <w:rsid w:val="000E6464"/>
    <w:rsid w:val="000F420F"/>
    <w:rsid w:val="000F7BC0"/>
    <w:rsid w:val="00100BFA"/>
    <w:rsid w:val="001015E4"/>
    <w:rsid w:val="00101F4C"/>
    <w:rsid w:val="00102AE8"/>
    <w:rsid w:val="001062A7"/>
    <w:rsid w:val="0011575E"/>
    <w:rsid w:val="00115EFB"/>
    <w:rsid w:val="00116D31"/>
    <w:rsid w:val="00120C06"/>
    <w:rsid w:val="00123572"/>
    <w:rsid w:val="001326CB"/>
    <w:rsid w:val="00133249"/>
    <w:rsid w:val="00135DA9"/>
    <w:rsid w:val="00137788"/>
    <w:rsid w:val="001406F6"/>
    <w:rsid w:val="00141CF8"/>
    <w:rsid w:val="00143DF3"/>
    <w:rsid w:val="001463C1"/>
    <w:rsid w:val="00152A77"/>
    <w:rsid w:val="00162E5E"/>
    <w:rsid w:val="00166BFF"/>
    <w:rsid w:val="001712E6"/>
    <w:rsid w:val="00171B1F"/>
    <w:rsid w:val="001752C5"/>
    <w:rsid w:val="00175BB0"/>
    <w:rsid w:val="001768E5"/>
    <w:rsid w:val="001818B1"/>
    <w:rsid w:val="001A288A"/>
    <w:rsid w:val="001A401A"/>
    <w:rsid w:val="001A45F1"/>
    <w:rsid w:val="001A4D2F"/>
    <w:rsid w:val="001C1F43"/>
    <w:rsid w:val="001C293F"/>
    <w:rsid w:val="001C39AA"/>
    <w:rsid w:val="001C614B"/>
    <w:rsid w:val="001C7116"/>
    <w:rsid w:val="001D0815"/>
    <w:rsid w:val="001D2A98"/>
    <w:rsid w:val="001D358B"/>
    <w:rsid w:val="001D48BE"/>
    <w:rsid w:val="001D4BB2"/>
    <w:rsid w:val="001D4CF8"/>
    <w:rsid w:val="001E2BB8"/>
    <w:rsid w:val="001F093F"/>
    <w:rsid w:val="001F3A3A"/>
    <w:rsid w:val="001F75C4"/>
    <w:rsid w:val="002007F6"/>
    <w:rsid w:val="00202B01"/>
    <w:rsid w:val="00203843"/>
    <w:rsid w:val="0020384D"/>
    <w:rsid w:val="002126FC"/>
    <w:rsid w:val="0021322D"/>
    <w:rsid w:val="0021404E"/>
    <w:rsid w:val="00215204"/>
    <w:rsid w:val="002169FF"/>
    <w:rsid w:val="00217366"/>
    <w:rsid w:val="002176B3"/>
    <w:rsid w:val="002314A7"/>
    <w:rsid w:val="00233A31"/>
    <w:rsid w:val="002355BB"/>
    <w:rsid w:val="0023628C"/>
    <w:rsid w:val="00245DCF"/>
    <w:rsid w:val="00250B67"/>
    <w:rsid w:val="00251128"/>
    <w:rsid w:val="0025535B"/>
    <w:rsid w:val="002558E0"/>
    <w:rsid w:val="00256DFA"/>
    <w:rsid w:val="00261170"/>
    <w:rsid w:val="002619C2"/>
    <w:rsid w:val="00263513"/>
    <w:rsid w:val="002637EC"/>
    <w:rsid w:val="00263F4D"/>
    <w:rsid w:val="002642B8"/>
    <w:rsid w:val="00270611"/>
    <w:rsid w:val="00271568"/>
    <w:rsid w:val="002716F6"/>
    <w:rsid w:val="00273B26"/>
    <w:rsid w:val="0027572B"/>
    <w:rsid w:val="002773DC"/>
    <w:rsid w:val="00281D4F"/>
    <w:rsid w:val="00281D5C"/>
    <w:rsid w:val="00290CBC"/>
    <w:rsid w:val="002966FB"/>
    <w:rsid w:val="00296E6F"/>
    <w:rsid w:val="002A39AD"/>
    <w:rsid w:val="002A5059"/>
    <w:rsid w:val="002A5DC2"/>
    <w:rsid w:val="002A72CE"/>
    <w:rsid w:val="002B01C5"/>
    <w:rsid w:val="002B1398"/>
    <w:rsid w:val="002B265F"/>
    <w:rsid w:val="002B7B09"/>
    <w:rsid w:val="002D088B"/>
    <w:rsid w:val="002D11F6"/>
    <w:rsid w:val="002D3665"/>
    <w:rsid w:val="002D7B75"/>
    <w:rsid w:val="002E03E4"/>
    <w:rsid w:val="002E46D4"/>
    <w:rsid w:val="002F012C"/>
    <w:rsid w:val="002F25E7"/>
    <w:rsid w:val="002F28AE"/>
    <w:rsid w:val="002F4C1D"/>
    <w:rsid w:val="002F6C06"/>
    <w:rsid w:val="00305377"/>
    <w:rsid w:val="00306A2D"/>
    <w:rsid w:val="00313819"/>
    <w:rsid w:val="0032185A"/>
    <w:rsid w:val="0033266D"/>
    <w:rsid w:val="0034699B"/>
    <w:rsid w:val="00351D27"/>
    <w:rsid w:val="00353EB6"/>
    <w:rsid w:val="00364411"/>
    <w:rsid w:val="00365A7C"/>
    <w:rsid w:val="00370A16"/>
    <w:rsid w:val="0037155B"/>
    <w:rsid w:val="0037168F"/>
    <w:rsid w:val="00373968"/>
    <w:rsid w:val="00373FD2"/>
    <w:rsid w:val="00382B4A"/>
    <w:rsid w:val="00383779"/>
    <w:rsid w:val="00384859"/>
    <w:rsid w:val="00384E6E"/>
    <w:rsid w:val="003862D8"/>
    <w:rsid w:val="003924E1"/>
    <w:rsid w:val="00392D3F"/>
    <w:rsid w:val="003969A7"/>
    <w:rsid w:val="003A7033"/>
    <w:rsid w:val="003A7C04"/>
    <w:rsid w:val="003B114D"/>
    <w:rsid w:val="003B1D13"/>
    <w:rsid w:val="003B21E2"/>
    <w:rsid w:val="003B37E2"/>
    <w:rsid w:val="003C0A7A"/>
    <w:rsid w:val="003C4400"/>
    <w:rsid w:val="003C5436"/>
    <w:rsid w:val="003D1175"/>
    <w:rsid w:val="003D204C"/>
    <w:rsid w:val="003E09CB"/>
    <w:rsid w:val="003E4F5C"/>
    <w:rsid w:val="003E6156"/>
    <w:rsid w:val="003F03FD"/>
    <w:rsid w:val="003F2A08"/>
    <w:rsid w:val="003F4818"/>
    <w:rsid w:val="003F5A32"/>
    <w:rsid w:val="003F71B9"/>
    <w:rsid w:val="003F7ECE"/>
    <w:rsid w:val="00400F15"/>
    <w:rsid w:val="00401544"/>
    <w:rsid w:val="0040360F"/>
    <w:rsid w:val="004079A3"/>
    <w:rsid w:val="00410027"/>
    <w:rsid w:val="00413977"/>
    <w:rsid w:val="004140E5"/>
    <w:rsid w:val="004145B5"/>
    <w:rsid w:val="00417BAD"/>
    <w:rsid w:val="004215BB"/>
    <w:rsid w:val="004219F2"/>
    <w:rsid w:val="004238BC"/>
    <w:rsid w:val="004328CB"/>
    <w:rsid w:val="00432E02"/>
    <w:rsid w:val="00433F23"/>
    <w:rsid w:val="004374DA"/>
    <w:rsid w:val="004417B4"/>
    <w:rsid w:val="004434B4"/>
    <w:rsid w:val="00445EA3"/>
    <w:rsid w:val="0045290B"/>
    <w:rsid w:val="00460D6B"/>
    <w:rsid w:val="004676FB"/>
    <w:rsid w:val="00472245"/>
    <w:rsid w:val="00473221"/>
    <w:rsid w:val="00473438"/>
    <w:rsid w:val="004737DF"/>
    <w:rsid w:val="00475681"/>
    <w:rsid w:val="00476E70"/>
    <w:rsid w:val="004829BA"/>
    <w:rsid w:val="004938A6"/>
    <w:rsid w:val="004939DA"/>
    <w:rsid w:val="00493B59"/>
    <w:rsid w:val="00496FBB"/>
    <w:rsid w:val="004A04DA"/>
    <w:rsid w:val="004A3026"/>
    <w:rsid w:val="004B2253"/>
    <w:rsid w:val="004B3DA8"/>
    <w:rsid w:val="004B4995"/>
    <w:rsid w:val="004B7B14"/>
    <w:rsid w:val="004C19AA"/>
    <w:rsid w:val="004C3D7C"/>
    <w:rsid w:val="004D05D4"/>
    <w:rsid w:val="004D17E1"/>
    <w:rsid w:val="004D6444"/>
    <w:rsid w:val="004E17EF"/>
    <w:rsid w:val="004E2383"/>
    <w:rsid w:val="004E4238"/>
    <w:rsid w:val="004E6C73"/>
    <w:rsid w:val="004E71CB"/>
    <w:rsid w:val="004F1C46"/>
    <w:rsid w:val="00504CB6"/>
    <w:rsid w:val="00506097"/>
    <w:rsid w:val="00512484"/>
    <w:rsid w:val="00515E19"/>
    <w:rsid w:val="00523B77"/>
    <w:rsid w:val="0052480B"/>
    <w:rsid w:val="005274BE"/>
    <w:rsid w:val="0053416E"/>
    <w:rsid w:val="00534754"/>
    <w:rsid w:val="005371D4"/>
    <w:rsid w:val="00540242"/>
    <w:rsid w:val="00543CE0"/>
    <w:rsid w:val="0055056B"/>
    <w:rsid w:val="005548E3"/>
    <w:rsid w:val="00555DC4"/>
    <w:rsid w:val="005604C1"/>
    <w:rsid w:val="00561F86"/>
    <w:rsid w:val="00564AA5"/>
    <w:rsid w:val="00565B21"/>
    <w:rsid w:val="00567A37"/>
    <w:rsid w:val="00572BC3"/>
    <w:rsid w:val="00584FEE"/>
    <w:rsid w:val="00592754"/>
    <w:rsid w:val="00597055"/>
    <w:rsid w:val="005A27EB"/>
    <w:rsid w:val="005A42FD"/>
    <w:rsid w:val="005B0E84"/>
    <w:rsid w:val="005B2F57"/>
    <w:rsid w:val="005B3E63"/>
    <w:rsid w:val="005B4F8A"/>
    <w:rsid w:val="005B655B"/>
    <w:rsid w:val="005B6AA5"/>
    <w:rsid w:val="005D2610"/>
    <w:rsid w:val="005D5D42"/>
    <w:rsid w:val="005E1A11"/>
    <w:rsid w:val="005E2E6C"/>
    <w:rsid w:val="005E3276"/>
    <w:rsid w:val="00605925"/>
    <w:rsid w:val="006101C3"/>
    <w:rsid w:val="00611BD9"/>
    <w:rsid w:val="00614622"/>
    <w:rsid w:val="006147E8"/>
    <w:rsid w:val="00615C28"/>
    <w:rsid w:val="00630C66"/>
    <w:rsid w:val="00632B8D"/>
    <w:rsid w:val="00633D82"/>
    <w:rsid w:val="00641B11"/>
    <w:rsid w:val="0065225B"/>
    <w:rsid w:val="0065518C"/>
    <w:rsid w:val="00655A80"/>
    <w:rsid w:val="006628C6"/>
    <w:rsid w:val="00675CD2"/>
    <w:rsid w:val="00690C4D"/>
    <w:rsid w:val="00691A70"/>
    <w:rsid w:val="006934E8"/>
    <w:rsid w:val="00693C19"/>
    <w:rsid w:val="00695DFA"/>
    <w:rsid w:val="006A2960"/>
    <w:rsid w:val="006A2EEF"/>
    <w:rsid w:val="006A31C0"/>
    <w:rsid w:val="006A5828"/>
    <w:rsid w:val="006B083B"/>
    <w:rsid w:val="006B7AB2"/>
    <w:rsid w:val="006C069A"/>
    <w:rsid w:val="006C2DC2"/>
    <w:rsid w:val="006C37BE"/>
    <w:rsid w:val="006C3DCB"/>
    <w:rsid w:val="006C509C"/>
    <w:rsid w:val="006D0AAE"/>
    <w:rsid w:val="006D0C15"/>
    <w:rsid w:val="006D1562"/>
    <w:rsid w:val="006E2339"/>
    <w:rsid w:val="006E5CFD"/>
    <w:rsid w:val="006E79CC"/>
    <w:rsid w:val="006E7E6B"/>
    <w:rsid w:val="006F1BBB"/>
    <w:rsid w:val="007008C7"/>
    <w:rsid w:val="00701208"/>
    <w:rsid w:val="00701A49"/>
    <w:rsid w:val="00702A23"/>
    <w:rsid w:val="00705057"/>
    <w:rsid w:val="0070608C"/>
    <w:rsid w:val="0071364B"/>
    <w:rsid w:val="007156B7"/>
    <w:rsid w:val="007158EA"/>
    <w:rsid w:val="00723105"/>
    <w:rsid w:val="00726161"/>
    <w:rsid w:val="0073257C"/>
    <w:rsid w:val="007347A8"/>
    <w:rsid w:val="00737C75"/>
    <w:rsid w:val="0074232B"/>
    <w:rsid w:val="00742AAE"/>
    <w:rsid w:val="00746990"/>
    <w:rsid w:val="00751383"/>
    <w:rsid w:val="00754701"/>
    <w:rsid w:val="0075715B"/>
    <w:rsid w:val="00761C80"/>
    <w:rsid w:val="00765A3F"/>
    <w:rsid w:val="00765D78"/>
    <w:rsid w:val="007735F7"/>
    <w:rsid w:val="00776F4E"/>
    <w:rsid w:val="00780297"/>
    <w:rsid w:val="00784E30"/>
    <w:rsid w:val="00787C30"/>
    <w:rsid w:val="007A0060"/>
    <w:rsid w:val="007A17B3"/>
    <w:rsid w:val="007A193B"/>
    <w:rsid w:val="007A6867"/>
    <w:rsid w:val="007B2E30"/>
    <w:rsid w:val="007B3065"/>
    <w:rsid w:val="007B556E"/>
    <w:rsid w:val="007D0448"/>
    <w:rsid w:val="007D0B17"/>
    <w:rsid w:val="007D35DC"/>
    <w:rsid w:val="007D4664"/>
    <w:rsid w:val="007D4BAE"/>
    <w:rsid w:val="007E0144"/>
    <w:rsid w:val="007E0E24"/>
    <w:rsid w:val="007F52FA"/>
    <w:rsid w:val="00803051"/>
    <w:rsid w:val="00803D28"/>
    <w:rsid w:val="00814E0D"/>
    <w:rsid w:val="00814EF9"/>
    <w:rsid w:val="00823432"/>
    <w:rsid w:val="00823935"/>
    <w:rsid w:val="0083045A"/>
    <w:rsid w:val="00830636"/>
    <w:rsid w:val="00831A6E"/>
    <w:rsid w:val="0083531C"/>
    <w:rsid w:val="00835DAD"/>
    <w:rsid w:val="00840A7D"/>
    <w:rsid w:val="00841052"/>
    <w:rsid w:val="008425DE"/>
    <w:rsid w:val="00844ACE"/>
    <w:rsid w:val="00846CCD"/>
    <w:rsid w:val="008471A9"/>
    <w:rsid w:val="00847A90"/>
    <w:rsid w:val="00862503"/>
    <w:rsid w:val="0086704E"/>
    <w:rsid w:val="00870357"/>
    <w:rsid w:val="00870A6A"/>
    <w:rsid w:val="00870C89"/>
    <w:rsid w:val="008732E1"/>
    <w:rsid w:val="00873B67"/>
    <w:rsid w:val="0087694C"/>
    <w:rsid w:val="00881014"/>
    <w:rsid w:val="008823D7"/>
    <w:rsid w:val="0088588E"/>
    <w:rsid w:val="00894DEC"/>
    <w:rsid w:val="008A085D"/>
    <w:rsid w:val="008A3872"/>
    <w:rsid w:val="008C06B0"/>
    <w:rsid w:val="008C09F9"/>
    <w:rsid w:val="008C238F"/>
    <w:rsid w:val="008C31ED"/>
    <w:rsid w:val="008D395E"/>
    <w:rsid w:val="008E4B35"/>
    <w:rsid w:val="008E7271"/>
    <w:rsid w:val="008F1D36"/>
    <w:rsid w:val="008F3973"/>
    <w:rsid w:val="008F51F0"/>
    <w:rsid w:val="008F6C07"/>
    <w:rsid w:val="008F7741"/>
    <w:rsid w:val="00900FDE"/>
    <w:rsid w:val="00902CD1"/>
    <w:rsid w:val="00905682"/>
    <w:rsid w:val="0090690A"/>
    <w:rsid w:val="00912D38"/>
    <w:rsid w:val="00914AF2"/>
    <w:rsid w:val="00916E0E"/>
    <w:rsid w:val="0092167B"/>
    <w:rsid w:val="00923D34"/>
    <w:rsid w:val="00935755"/>
    <w:rsid w:val="00936EFA"/>
    <w:rsid w:val="009419CF"/>
    <w:rsid w:val="00941E00"/>
    <w:rsid w:val="00943261"/>
    <w:rsid w:val="00946533"/>
    <w:rsid w:val="00950069"/>
    <w:rsid w:val="0095107A"/>
    <w:rsid w:val="00953729"/>
    <w:rsid w:val="00955D8F"/>
    <w:rsid w:val="00955FE1"/>
    <w:rsid w:val="00956D2D"/>
    <w:rsid w:val="00957E92"/>
    <w:rsid w:val="009610DD"/>
    <w:rsid w:val="00963F9A"/>
    <w:rsid w:val="00975D90"/>
    <w:rsid w:val="00985D7C"/>
    <w:rsid w:val="00991A24"/>
    <w:rsid w:val="0099221D"/>
    <w:rsid w:val="009922BD"/>
    <w:rsid w:val="0099581F"/>
    <w:rsid w:val="00997D1B"/>
    <w:rsid w:val="009A298E"/>
    <w:rsid w:val="009A2BD8"/>
    <w:rsid w:val="009A2F3E"/>
    <w:rsid w:val="009A64D9"/>
    <w:rsid w:val="009B34A5"/>
    <w:rsid w:val="009B4E3E"/>
    <w:rsid w:val="009C14DB"/>
    <w:rsid w:val="009C208B"/>
    <w:rsid w:val="009D0819"/>
    <w:rsid w:val="009D1C57"/>
    <w:rsid w:val="009D2797"/>
    <w:rsid w:val="009D6340"/>
    <w:rsid w:val="009D7482"/>
    <w:rsid w:val="009D7A54"/>
    <w:rsid w:val="009E43DA"/>
    <w:rsid w:val="009E4FBF"/>
    <w:rsid w:val="009E757E"/>
    <w:rsid w:val="009E7820"/>
    <w:rsid w:val="009F0AD7"/>
    <w:rsid w:val="009F0C71"/>
    <w:rsid w:val="009F3A8F"/>
    <w:rsid w:val="009F618D"/>
    <w:rsid w:val="009F762F"/>
    <w:rsid w:val="00A00D75"/>
    <w:rsid w:val="00A01A01"/>
    <w:rsid w:val="00A045F2"/>
    <w:rsid w:val="00A15D42"/>
    <w:rsid w:val="00A167C5"/>
    <w:rsid w:val="00A16D65"/>
    <w:rsid w:val="00A20D0E"/>
    <w:rsid w:val="00A26826"/>
    <w:rsid w:val="00A26BD4"/>
    <w:rsid w:val="00A34376"/>
    <w:rsid w:val="00A35173"/>
    <w:rsid w:val="00A35687"/>
    <w:rsid w:val="00A36CA6"/>
    <w:rsid w:val="00A41053"/>
    <w:rsid w:val="00A41194"/>
    <w:rsid w:val="00A462B4"/>
    <w:rsid w:val="00A469C9"/>
    <w:rsid w:val="00A52A89"/>
    <w:rsid w:val="00A607A9"/>
    <w:rsid w:val="00A65767"/>
    <w:rsid w:val="00A6612C"/>
    <w:rsid w:val="00A6626F"/>
    <w:rsid w:val="00A67CA6"/>
    <w:rsid w:val="00A761CD"/>
    <w:rsid w:val="00A80409"/>
    <w:rsid w:val="00A809EC"/>
    <w:rsid w:val="00A818DC"/>
    <w:rsid w:val="00A9378A"/>
    <w:rsid w:val="00A94A20"/>
    <w:rsid w:val="00AA25BC"/>
    <w:rsid w:val="00AA262E"/>
    <w:rsid w:val="00AA486F"/>
    <w:rsid w:val="00AA4973"/>
    <w:rsid w:val="00AA6E69"/>
    <w:rsid w:val="00AB17CD"/>
    <w:rsid w:val="00AB3857"/>
    <w:rsid w:val="00AB5C64"/>
    <w:rsid w:val="00AB5E05"/>
    <w:rsid w:val="00AB5E8A"/>
    <w:rsid w:val="00AC0F3C"/>
    <w:rsid w:val="00AD20DA"/>
    <w:rsid w:val="00AD2916"/>
    <w:rsid w:val="00AD2A88"/>
    <w:rsid w:val="00AD7F5C"/>
    <w:rsid w:val="00AE0A00"/>
    <w:rsid w:val="00AE462D"/>
    <w:rsid w:val="00AF13DC"/>
    <w:rsid w:val="00AF448C"/>
    <w:rsid w:val="00B02F71"/>
    <w:rsid w:val="00B0305B"/>
    <w:rsid w:val="00B04DF1"/>
    <w:rsid w:val="00B06D9E"/>
    <w:rsid w:val="00B06E0C"/>
    <w:rsid w:val="00B103BB"/>
    <w:rsid w:val="00B132C6"/>
    <w:rsid w:val="00B13DDF"/>
    <w:rsid w:val="00B16AE6"/>
    <w:rsid w:val="00B22B0C"/>
    <w:rsid w:val="00B26058"/>
    <w:rsid w:val="00B26566"/>
    <w:rsid w:val="00B27105"/>
    <w:rsid w:val="00B30C89"/>
    <w:rsid w:val="00B31B91"/>
    <w:rsid w:val="00B3317C"/>
    <w:rsid w:val="00B33624"/>
    <w:rsid w:val="00B34140"/>
    <w:rsid w:val="00B41EE0"/>
    <w:rsid w:val="00B5623C"/>
    <w:rsid w:val="00B61033"/>
    <w:rsid w:val="00B61F7F"/>
    <w:rsid w:val="00B6494A"/>
    <w:rsid w:val="00B6633C"/>
    <w:rsid w:val="00B6648F"/>
    <w:rsid w:val="00B6723A"/>
    <w:rsid w:val="00B678C3"/>
    <w:rsid w:val="00B67D4B"/>
    <w:rsid w:val="00B7237E"/>
    <w:rsid w:val="00B870F9"/>
    <w:rsid w:val="00B91985"/>
    <w:rsid w:val="00BA1D21"/>
    <w:rsid w:val="00BB0B38"/>
    <w:rsid w:val="00BB3389"/>
    <w:rsid w:val="00BB6377"/>
    <w:rsid w:val="00BB7B53"/>
    <w:rsid w:val="00BD0917"/>
    <w:rsid w:val="00BD0FE1"/>
    <w:rsid w:val="00BD1F24"/>
    <w:rsid w:val="00BD2BFC"/>
    <w:rsid w:val="00BD46B6"/>
    <w:rsid w:val="00BD75F7"/>
    <w:rsid w:val="00BE0477"/>
    <w:rsid w:val="00BE4784"/>
    <w:rsid w:val="00BE47E6"/>
    <w:rsid w:val="00BE524B"/>
    <w:rsid w:val="00BE6BBE"/>
    <w:rsid w:val="00BF07B5"/>
    <w:rsid w:val="00BF2153"/>
    <w:rsid w:val="00BF2D87"/>
    <w:rsid w:val="00BF45ED"/>
    <w:rsid w:val="00BF5E3F"/>
    <w:rsid w:val="00BF7484"/>
    <w:rsid w:val="00C05A68"/>
    <w:rsid w:val="00C113CB"/>
    <w:rsid w:val="00C1148A"/>
    <w:rsid w:val="00C12E64"/>
    <w:rsid w:val="00C1462B"/>
    <w:rsid w:val="00C170C6"/>
    <w:rsid w:val="00C20A16"/>
    <w:rsid w:val="00C30F5B"/>
    <w:rsid w:val="00C3396F"/>
    <w:rsid w:val="00C36586"/>
    <w:rsid w:val="00C44F33"/>
    <w:rsid w:val="00C5148E"/>
    <w:rsid w:val="00C52BAC"/>
    <w:rsid w:val="00C53D48"/>
    <w:rsid w:val="00C55CBE"/>
    <w:rsid w:val="00C70DA8"/>
    <w:rsid w:val="00C734FC"/>
    <w:rsid w:val="00C755A3"/>
    <w:rsid w:val="00C75C26"/>
    <w:rsid w:val="00C760C4"/>
    <w:rsid w:val="00C8488A"/>
    <w:rsid w:val="00C84EED"/>
    <w:rsid w:val="00C901A5"/>
    <w:rsid w:val="00C906A9"/>
    <w:rsid w:val="00C90C32"/>
    <w:rsid w:val="00C91438"/>
    <w:rsid w:val="00C92DE2"/>
    <w:rsid w:val="00C97179"/>
    <w:rsid w:val="00C97306"/>
    <w:rsid w:val="00CA1E80"/>
    <w:rsid w:val="00CA3AFE"/>
    <w:rsid w:val="00CA6033"/>
    <w:rsid w:val="00CA69B2"/>
    <w:rsid w:val="00CA71DC"/>
    <w:rsid w:val="00CB0BAF"/>
    <w:rsid w:val="00CB24A0"/>
    <w:rsid w:val="00CB6927"/>
    <w:rsid w:val="00CB6B0A"/>
    <w:rsid w:val="00CC5610"/>
    <w:rsid w:val="00CD69DC"/>
    <w:rsid w:val="00CE1698"/>
    <w:rsid w:val="00CE3A5E"/>
    <w:rsid w:val="00CF0C25"/>
    <w:rsid w:val="00CF5D3E"/>
    <w:rsid w:val="00CF74BC"/>
    <w:rsid w:val="00D022F6"/>
    <w:rsid w:val="00D02664"/>
    <w:rsid w:val="00D04683"/>
    <w:rsid w:val="00D050AC"/>
    <w:rsid w:val="00D17A27"/>
    <w:rsid w:val="00D17BB2"/>
    <w:rsid w:val="00D226BB"/>
    <w:rsid w:val="00D231BB"/>
    <w:rsid w:val="00D2436C"/>
    <w:rsid w:val="00D25300"/>
    <w:rsid w:val="00D27713"/>
    <w:rsid w:val="00D324B5"/>
    <w:rsid w:val="00D342C1"/>
    <w:rsid w:val="00D47175"/>
    <w:rsid w:val="00D47A47"/>
    <w:rsid w:val="00D47CF5"/>
    <w:rsid w:val="00D51AE0"/>
    <w:rsid w:val="00D51DA5"/>
    <w:rsid w:val="00D56931"/>
    <w:rsid w:val="00D62D95"/>
    <w:rsid w:val="00D633CE"/>
    <w:rsid w:val="00D66CAE"/>
    <w:rsid w:val="00D70E08"/>
    <w:rsid w:val="00D75729"/>
    <w:rsid w:val="00D83459"/>
    <w:rsid w:val="00D83BD3"/>
    <w:rsid w:val="00D84F15"/>
    <w:rsid w:val="00D8531C"/>
    <w:rsid w:val="00D9198E"/>
    <w:rsid w:val="00D91A50"/>
    <w:rsid w:val="00D96CF3"/>
    <w:rsid w:val="00DA3C60"/>
    <w:rsid w:val="00DA402C"/>
    <w:rsid w:val="00DB0750"/>
    <w:rsid w:val="00DB1F4C"/>
    <w:rsid w:val="00DB6CA2"/>
    <w:rsid w:val="00DB7813"/>
    <w:rsid w:val="00DC5E6F"/>
    <w:rsid w:val="00DD284E"/>
    <w:rsid w:val="00DD40B5"/>
    <w:rsid w:val="00DE5C55"/>
    <w:rsid w:val="00DE67B4"/>
    <w:rsid w:val="00DF0321"/>
    <w:rsid w:val="00DF11A1"/>
    <w:rsid w:val="00DF6FAB"/>
    <w:rsid w:val="00E002B4"/>
    <w:rsid w:val="00E00B0C"/>
    <w:rsid w:val="00E01BDE"/>
    <w:rsid w:val="00E02079"/>
    <w:rsid w:val="00E05F53"/>
    <w:rsid w:val="00E07B53"/>
    <w:rsid w:val="00E12732"/>
    <w:rsid w:val="00E13CE8"/>
    <w:rsid w:val="00E13D07"/>
    <w:rsid w:val="00E16C21"/>
    <w:rsid w:val="00E2020C"/>
    <w:rsid w:val="00E22176"/>
    <w:rsid w:val="00E22A7D"/>
    <w:rsid w:val="00E22C9A"/>
    <w:rsid w:val="00E231AB"/>
    <w:rsid w:val="00E245AC"/>
    <w:rsid w:val="00E24C57"/>
    <w:rsid w:val="00E26330"/>
    <w:rsid w:val="00E30448"/>
    <w:rsid w:val="00E31009"/>
    <w:rsid w:val="00E3233C"/>
    <w:rsid w:val="00E34419"/>
    <w:rsid w:val="00E44EEF"/>
    <w:rsid w:val="00E47677"/>
    <w:rsid w:val="00E47743"/>
    <w:rsid w:val="00E54C61"/>
    <w:rsid w:val="00E60346"/>
    <w:rsid w:val="00E64801"/>
    <w:rsid w:val="00E65822"/>
    <w:rsid w:val="00E704CB"/>
    <w:rsid w:val="00E713D4"/>
    <w:rsid w:val="00E74C6F"/>
    <w:rsid w:val="00E74CCF"/>
    <w:rsid w:val="00E7529B"/>
    <w:rsid w:val="00E75C08"/>
    <w:rsid w:val="00E76E58"/>
    <w:rsid w:val="00E86453"/>
    <w:rsid w:val="00E94BDD"/>
    <w:rsid w:val="00E95E11"/>
    <w:rsid w:val="00E9639B"/>
    <w:rsid w:val="00EA233B"/>
    <w:rsid w:val="00EA597B"/>
    <w:rsid w:val="00EA71FA"/>
    <w:rsid w:val="00EB00FF"/>
    <w:rsid w:val="00EB32EB"/>
    <w:rsid w:val="00EC023C"/>
    <w:rsid w:val="00EC3138"/>
    <w:rsid w:val="00EC5565"/>
    <w:rsid w:val="00EC5FAB"/>
    <w:rsid w:val="00EC7CE9"/>
    <w:rsid w:val="00ED0F30"/>
    <w:rsid w:val="00EE0E1E"/>
    <w:rsid w:val="00EF201F"/>
    <w:rsid w:val="00EF2AFC"/>
    <w:rsid w:val="00EF5E18"/>
    <w:rsid w:val="00F0055B"/>
    <w:rsid w:val="00F018BB"/>
    <w:rsid w:val="00F02099"/>
    <w:rsid w:val="00F02B58"/>
    <w:rsid w:val="00F02DFC"/>
    <w:rsid w:val="00F0365F"/>
    <w:rsid w:val="00F05489"/>
    <w:rsid w:val="00F06910"/>
    <w:rsid w:val="00F0769C"/>
    <w:rsid w:val="00F1475B"/>
    <w:rsid w:val="00F16048"/>
    <w:rsid w:val="00F21EDA"/>
    <w:rsid w:val="00F22156"/>
    <w:rsid w:val="00F23F58"/>
    <w:rsid w:val="00F2747C"/>
    <w:rsid w:val="00F32304"/>
    <w:rsid w:val="00F3237D"/>
    <w:rsid w:val="00F324B5"/>
    <w:rsid w:val="00F359F8"/>
    <w:rsid w:val="00F3753E"/>
    <w:rsid w:val="00F45DC2"/>
    <w:rsid w:val="00F47D50"/>
    <w:rsid w:val="00F529FF"/>
    <w:rsid w:val="00F544E6"/>
    <w:rsid w:val="00F54571"/>
    <w:rsid w:val="00F553D0"/>
    <w:rsid w:val="00F65327"/>
    <w:rsid w:val="00F66D95"/>
    <w:rsid w:val="00F706C9"/>
    <w:rsid w:val="00F757AD"/>
    <w:rsid w:val="00F824A7"/>
    <w:rsid w:val="00F8315E"/>
    <w:rsid w:val="00F83234"/>
    <w:rsid w:val="00F86BCB"/>
    <w:rsid w:val="00F9111A"/>
    <w:rsid w:val="00FA043E"/>
    <w:rsid w:val="00FA12CA"/>
    <w:rsid w:val="00FA5C70"/>
    <w:rsid w:val="00FB2078"/>
    <w:rsid w:val="00FB3409"/>
    <w:rsid w:val="00FD14A3"/>
    <w:rsid w:val="00FD16A6"/>
    <w:rsid w:val="00FD41D2"/>
    <w:rsid w:val="00FD663F"/>
    <w:rsid w:val="00FE0EFA"/>
    <w:rsid w:val="00FE3136"/>
    <w:rsid w:val="00FE69C6"/>
    <w:rsid w:val="00FF0E5A"/>
    <w:rsid w:val="00FF581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Followed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862D8"/>
    <w:pPr>
      <w:suppressAutoHyphens/>
      <w:spacing w:after="60"/>
      <w:jc w:val="both"/>
    </w:pPr>
    <w:rPr>
      <w:rFonts w:cs="Calibri"/>
      <w:sz w:val="24"/>
      <w:szCs w:val="24"/>
      <w:lang w:eastAsia="ar-SA"/>
    </w:rPr>
  </w:style>
  <w:style w:type="paragraph" w:styleId="1">
    <w:name w:val="heading 1"/>
    <w:basedOn w:val="a"/>
    <w:next w:val="a"/>
    <w:qFormat/>
    <w:rsid w:val="007E0144"/>
    <w:pPr>
      <w:keepNext/>
      <w:numPr>
        <w:numId w:val="1"/>
      </w:numPr>
      <w:suppressAutoHyphens w:val="0"/>
      <w:spacing w:before="240" w:line="360" w:lineRule="auto"/>
      <w:ind w:left="708" w:hanging="708"/>
      <w:jc w:val="center"/>
      <w:outlineLvl w:val="0"/>
    </w:pPr>
    <w:rPr>
      <w:b/>
      <w:kern w:val="1"/>
      <w:sz w:val="28"/>
      <w:szCs w:val="20"/>
    </w:rPr>
  </w:style>
  <w:style w:type="paragraph" w:styleId="3">
    <w:name w:val="heading 3"/>
    <w:basedOn w:val="a"/>
    <w:next w:val="a"/>
    <w:qFormat/>
    <w:rsid w:val="007E0144"/>
    <w:pPr>
      <w:keepNext/>
      <w:numPr>
        <w:ilvl w:val="2"/>
        <w:numId w:val="1"/>
      </w:numPr>
      <w:suppressAutoHyphens w:val="0"/>
      <w:spacing w:before="240"/>
      <w:jc w:val="left"/>
      <w:outlineLvl w:val="2"/>
    </w:pPr>
    <w:rPr>
      <w:rFonts w:ascii="Arial" w:hAnsi="Arial"/>
      <w:kern w:val="1"/>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bsatz-Standardschriftart">
    <w:name w:val="Absatz-Standardschriftart"/>
    <w:rsid w:val="007E0144"/>
  </w:style>
  <w:style w:type="character" w:customStyle="1" w:styleId="4">
    <w:name w:val="Основной шрифт абзаца4"/>
    <w:rsid w:val="007E0144"/>
  </w:style>
  <w:style w:type="character" w:customStyle="1" w:styleId="30">
    <w:name w:val="Основной шрифт абзаца3"/>
    <w:rsid w:val="007E0144"/>
  </w:style>
  <w:style w:type="character" w:customStyle="1" w:styleId="WW-Absatz-Standardschriftart">
    <w:name w:val="WW-Absatz-Standardschriftart"/>
    <w:rsid w:val="007E0144"/>
  </w:style>
  <w:style w:type="character" w:customStyle="1" w:styleId="WW-Absatz-Standardschriftart1">
    <w:name w:val="WW-Absatz-Standardschriftart1"/>
    <w:rsid w:val="007E0144"/>
  </w:style>
  <w:style w:type="character" w:customStyle="1" w:styleId="WW-Absatz-Standardschriftart11">
    <w:name w:val="WW-Absatz-Standardschriftart11"/>
    <w:rsid w:val="007E0144"/>
  </w:style>
  <w:style w:type="character" w:customStyle="1" w:styleId="WW-Absatz-Standardschriftart111">
    <w:name w:val="WW-Absatz-Standardschriftart111"/>
    <w:rsid w:val="007E0144"/>
  </w:style>
  <w:style w:type="character" w:customStyle="1" w:styleId="WW-Absatz-Standardschriftart1111">
    <w:name w:val="WW-Absatz-Standardschriftart1111"/>
    <w:rsid w:val="007E0144"/>
  </w:style>
  <w:style w:type="character" w:customStyle="1" w:styleId="WW-Absatz-Standardschriftart11111">
    <w:name w:val="WW-Absatz-Standardschriftart11111"/>
    <w:rsid w:val="007E0144"/>
  </w:style>
  <w:style w:type="character" w:customStyle="1" w:styleId="WW-Absatz-Standardschriftart111111">
    <w:name w:val="WW-Absatz-Standardschriftart111111"/>
    <w:rsid w:val="007E0144"/>
  </w:style>
  <w:style w:type="character" w:customStyle="1" w:styleId="WW-Absatz-Standardschriftart1111111">
    <w:name w:val="WW-Absatz-Standardschriftart1111111"/>
    <w:rsid w:val="007E0144"/>
  </w:style>
  <w:style w:type="character" w:customStyle="1" w:styleId="WW-Absatz-Standardschriftart11111111">
    <w:name w:val="WW-Absatz-Standardschriftart11111111"/>
    <w:rsid w:val="007E0144"/>
  </w:style>
  <w:style w:type="character" w:customStyle="1" w:styleId="WW-Absatz-Standardschriftart111111111">
    <w:name w:val="WW-Absatz-Standardschriftart111111111"/>
    <w:rsid w:val="007E0144"/>
  </w:style>
  <w:style w:type="character" w:customStyle="1" w:styleId="WW-Absatz-Standardschriftart1111111111">
    <w:name w:val="WW-Absatz-Standardschriftart1111111111"/>
    <w:rsid w:val="007E0144"/>
  </w:style>
  <w:style w:type="character" w:customStyle="1" w:styleId="WW-Absatz-Standardschriftart11111111111">
    <w:name w:val="WW-Absatz-Standardschriftart11111111111"/>
    <w:rsid w:val="007E0144"/>
  </w:style>
  <w:style w:type="character" w:customStyle="1" w:styleId="WW-Absatz-Standardschriftart111111111111">
    <w:name w:val="WW-Absatz-Standardschriftart111111111111"/>
    <w:rsid w:val="007E0144"/>
  </w:style>
  <w:style w:type="character" w:customStyle="1" w:styleId="WW-Absatz-Standardschriftart1111111111111">
    <w:name w:val="WW-Absatz-Standardschriftart1111111111111"/>
    <w:rsid w:val="007E0144"/>
  </w:style>
  <w:style w:type="character" w:customStyle="1" w:styleId="WW-Absatz-Standardschriftart11111111111111">
    <w:name w:val="WW-Absatz-Standardschriftart11111111111111"/>
    <w:rsid w:val="007E0144"/>
  </w:style>
  <w:style w:type="character" w:customStyle="1" w:styleId="WW-Absatz-Standardschriftart111111111111111">
    <w:name w:val="WW-Absatz-Standardschriftart111111111111111"/>
    <w:rsid w:val="007E0144"/>
  </w:style>
  <w:style w:type="character" w:customStyle="1" w:styleId="WW-Absatz-Standardschriftart1111111111111111">
    <w:name w:val="WW-Absatz-Standardschriftart1111111111111111"/>
    <w:rsid w:val="007E0144"/>
  </w:style>
  <w:style w:type="character" w:customStyle="1" w:styleId="WW-Absatz-Standardschriftart11111111111111111">
    <w:name w:val="WW-Absatz-Standardschriftart11111111111111111"/>
    <w:rsid w:val="007E0144"/>
  </w:style>
  <w:style w:type="character" w:customStyle="1" w:styleId="WW-Absatz-Standardschriftart111111111111111111">
    <w:name w:val="WW-Absatz-Standardschriftart111111111111111111"/>
    <w:rsid w:val="007E0144"/>
  </w:style>
  <w:style w:type="character" w:customStyle="1" w:styleId="WW-Absatz-Standardschriftart1111111111111111111">
    <w:name w:val="WW-Absatz-Standardschriftart1111111111111111111"/>
    <w:rsid w:val="007E0144"/>
  </w:style>
  <w:style w:type="character" w:customStyle="1" w:styleId="WW-Absatz-Standardschriftart11111111111111111111">
    <w:name w:val="WW-Absatz-Standardschriftart11111111111111111111"/>
    <w:rsid w:val="007E0144"/>
  </w:style>
  <w:style w:type="character" w:customStyle="1" w:styleId="WW-Absatz-Standardschriftart111111111111111111111">
    <w:name w:val="WW-Absatz-Standardschriftart111111111111111111111"/>
    <w:rsid w:val="007E0144"/>
  </w:style>
  <w:style w:type="character" w:customStyle="1" w:styleId="WW-Absatz-Standardschriftart1111111111111111111111">
    <w:name w:val="WW-Absatz-Standardschriftart1111111111111111111111"/>
    <w:rsid w:val="007E0144"/>
  </w:style>
  <w:style w:type="character" w:customStyle="1" w:styleId="WW-Absatz-Standardschriftart11111111111111111111111">
    <w:name w:val="WW-Absatz-Standardschriftart11111111111111111111111"/>
    <w:rsid w:val="007E0144"/>
  </w:style>
  <w:style w:type="character" w:customStyle="1" w:styleId="WW-Absatz-Standardschriftart111111111111111111111111">
    <w:name w:val="WW-Absatz-Standardschriftart111111111111111111111111"/>
    <w:rsid w:val="007E0144"/>
  </w:style>
  <w:style w:type="character" w:customStyle="1" w:styleId="WW-Absatz-Standardschriftart1111111111111111111111111">
    <w:name w:val="WW-Absatz-Standardschriftart1111111111111111111111111"/>
    <w:rsid w:val="007E0144"/>
  </w:style>
  <w:style w:type="character" w:customStyle="1" w:styleId="WW-Absatz-Standardschriftart11111111111111111111111111">
    <w:name w:val="WW-Absatz-Standardschriftart11111111111111111111111111"/>
    <w:rsid w:val="007E0144"/>
  </w:style>
  <w:style w:type="character" w:customStyle="1" w:styleId="WW-Absatz-Standardschriftart111111111111111111111111111">
    <w:name w:val="WW-Absatz-Standardschriftart111111111111111111111111111"/>
    <w:rsid w:val="007E0144"/>
  </w:style>
  <w:style w:type="character" w:customStyle="1" w:styleId="WW-Absatz-Standardschriftart1111111111111111111111111111">
    <w:name w:val="WW-Absatz-Standardschriftart1111111111111111111111111111"/>
    <w:rsid w:val="007E0144"/>
  </w:style>
  <w:style w:type="character" w:customStyle="1" w:styleId="WW-Absatz-Standardschriftart11111111111111111111111111111">
    <w:name w:val="WW-Absatz-Standardschriftart11111111111111111111111111111"/>
    <w:rsid w:val="007E0144"/>
  </w:style>
  <w:style w:type="character" w:customStyle="1" w:styleId="WW-Absatz-Standardschriftart111111111111111111111111111111">
    <w:name w:val="WW-Absatz-Standardschriftart111111111111111111111111111111"/>
    <w:rsid w:val="007E0144"/>
  </w:style>
  <w:style w:type="character" w:customStyle="1" w:styleId="WW-Absatz-Standardschriftart1111111111111111111111111111111">
    <w:name w:val="WW-Absatz-Standardschriftart1111111111111111111111111111111"/>
    <w:rsid w:val="007E0144"/>
  </w:style>
  <w:style w:type="character" w:customStyle="1" w:styleId="WW8Num4z0">
    <w:name w:val="WW8Num4z0"/>
    <w:rsid w:val="007E0144"/>
    <w:rPr>
      <w:rFonts w:ascii="Symbol" w:hAnsi="Symbol"/>
    </w:rPr>
  </w:style>
  <w:style w:type="character" w:customStyle="1" w:styleId="WW8Num4z1">
    <w:name w:val="WW8Num4z1"/>
    <w:rsid w:val="007E0144"/>
    <w:rPr>
      <w:rFonts w:ascii="Courier New" w:hAnsi="Courier New" w:cs="Courier New"/>
    </w:rPr>
  </w:style>
  <w:style w:type="character" w:customStyle="1" w:styleId="WW8Num4z2">
    <w:name w:val="WW8Num4z2"/>
    <w:rsid w:val="007E0144"/>
    <w:rPr>
      <w:rFonts w:ascii="Wingdings" w:hAnsi="Wingdings"/>
    </w:rPr>
  </w:style>
  <w:style w:type="character" w:customStyle="1" w:styleId="WW8Num5z0">
    <w:name w:val="WW8Num5z0"/>
    <w:rsid w:val="007E0144"/>
    <w:rPr>
      <w:rFonts w:ascii="Symbol" w:hAnsi="Symbol"/>
    </w:rPr>
  </w:style>
  <w:style w:type="character" w:customStyle="1" w:styleId="WW8Num5z1">
    <w:name w:val="WW8Num5z1"/>
    <w:rsid w:val="007E0144"/>
    <w:rPr>
      <w:rFonts w:ascii="Courier New" w:hAnsi="Courier New" w:cs="Courier New"/>
    </w:rPr>
  </w:style>
  <w:style w:type="character" w:customStyle="1" w:styleId="WW8Num5z2">
    <w:name w:val="WW8Num5z2"/>
    <w:rsid w:val="007E0144"/>
    <w:rPr>
      <w:rFonts w:ascii="Wingdings" w:hAnsi="Wingdings"/>
    </w:rPr>
  </w:style>
  <w:style w:type="character" w:customStyle="1" w:styleId="WW8Num6z0">
    <w:name w:val="WW8Num6z0"/>
    <w:rsid w:val="007E0144"/>
    <w:rPr>
      <w:rFonts w:ascii="Symbol" w:hAnsi="Symbol"/>
    </w:rPr>
  </w:style>
  <w:style w:type="character" w:customStyle="1" w:styleId="WW8Num6z1">
    <w:name w:val="WW8Num6z1"/>
    <w:rsid w:val="007E0144"/>
    <w:rPr>
      <w:rFonts w:ascii="Courier New" w:hAnsi="Courier New" w:cs="Courier New"/>
    </w:rPr>
  </w:style>
  <w:style w:type="character" w:customStyle="1" w:styleId="WW8Num6z2">
    <w:name w:val="WW8Num6z2"/>
    <w:rsid w:val="007E0144"/>
    <w:rPr>
      <w:rFonts w:ascii="Wingdings" w:hAnsi="Wingdings"/>
    </w:rPr>
  </w:style>
  <w:style w:type="character" w:customStyle="1" w:styleId="WW8Num8z0">
    <w:name w:val="WW8Num8z0"/>
    <w:rsid w:val="007E0144"/>
    <w:rPr>
      <w:b/>
    </w:rPr>
  </w:style>
  <w:style w:type="character" w:customStyle="1" w:styleId="WW8Num10z0">
    <w:name w:val="WW8Num10z0"/>
    <w:rsid w:val="007E0144"/>
    <w:rPr>
      <w:rFonts w:ascii="Times New Roman" w:hAnsi="Times New Roman" w:cs="Times New Roman"/>
    </w:rPr>
  </w:style>
  <w:style w:type="character" w:customStyle="1" w:styleId="WW8Num10z1">
    <w:name w:val="WW8Num10z1"/>
    <w:rsid w:val="007E0144"/>
    <w:rPr>
      <w:rFonts w:ascii="Courier New" w:hAnsi="Courier New" w:cs="Courier New"/>
    </w:rPr>
  </w:style>
  <w:style w:type="character" w:customStyle="1" w:styleId="WW8Num10z2">
    <w:name w:val="WW8Num10z2"/>
    <w:rsid w:val="007E0144"/>
    <w:rPr>
      <w:rFonts w:ascii="Wingdings" w:hAnsi="Wingdings" w:cs="Wingdings"/>
    </w:rPr>
  </w:style>
  <w:style w:type="character" w:customStyle="1" w:styleId="WW8Num10z3">
    <w:name w:val="WW8Num10z3"/>
    <w:rsid w:val="007E0144"/>
    <w:rPr>
      <w:rFonts w:ascii="Symbol" w:hAnsi="Symbol" w:cs="Symbol"/>
    </w:rPr>
  </w:style>
  <w:style w:type="character" w:customStyle="1" w:styleId="WW8Num12z0">
    <w:name w:val="WW8Num12z0"/>
    <w:rsid w:val="007E0144"/>
    <w:rPr>
      <w:b/>
    </w:rPr>
  </w:style>
  <w:style w:type="character" w:customStyle="1" w:styleId="2">
    <w:name w:val="Основной шрифт абзаца2"/>
    <w:rsid w:val="007E0144"/>
  </w:style>
  <w:style w:type="character" w:customStyle="1" w:styleId="10">
    <w:name w:val="Заголовок 1 Знак Знак Знак Знак Знак Знак Знак Знак Знак Знак"/>
    <w:rsid w:val="007E0144"/>
    <w:rPr>
      <w:rFonts w:ascii="Times New Roman" w:eastAsia="Times New Roman" w:hAnsi="Times New Roman" w:cs="Times New Roman"/>
      <w:b/>
      <w:kern w:val="1"/>
      <w:sz w:val="28"/>
      <w:szCs w:val="20"/>
    </w:rPr>
  </w:style>
  <w:style w:type="character" w:customStyle="1" w:styleId="100">
    <w:name w:val="Знак Знак10"/>
    <w:rsid w:val="007E0144"/>
    <w:rPr>
      <w:rFonts w:ascii="Arial" w:eastAsia="Times New Roman" w:hAnsi="Arial" w:cs="Times New Roman"/>
      <w:kern w:val="1"/>
      <w:sz w:val="24"/>
      <w:szCs w:val="20"/>
    </w:rPr>
  </w:style>
  <w:style w:type="character" w:customStyle="1" w:styleId="9">
    <w:name w:val="Знак Знак9"/>
    <w:rsid w:val="007E0144"/>
    <w:rPr>
      <w:rFonts w:ascii="Times New Roman" w:eastAsia="Times New Roman" w:hAnsi="Times New Roman" w:cs="Times New Roman"/>
      <w:sz w:val="24"/>
      <w:szCs w:val="24"/>
    </w:rPr>
  </w:style>
  <w:style w:type="character" w:customStyle="1" w:styleId="8">
    <w:name w:val="Знак Знак8"/>
    <w:rsid w:val="007E0144"/>
    <w:rPr>
      <w:rFonts w:ascii="Times New Roman" w:eastAsia="Times New Roman" w:hAnsi="Times New Roman" w:cs="Times New Roman"/>
      <w:sz w:val="24"/>
      <w:szCs w:val="24"/>
    </w:rPr>
  </w:style>
  <w:style w:type="character" w:customStyle="1" w:styleId="7">
    <w:name w:val="Знак Знак7"/>
    <w:rsid w:val="007E0144"/>
    <w:rPr>
      <w:rFonts w:ascii="Times New Roman" w:eastAsia="Times New Roman" w:hAnsi="Times New Roman" w:cs="Times New Roman"/>
      <w:sz w:val="24"/>
      <w:szCs w:val="24"/>
    </w:rPr>
  </w:style>
  <w:style w:type="character" w:styleId="a3">
    <w:name w:val="page number"/>
    <w:basedOn w:val="2"/>
    <w:rsid w:val="007E0144"/>
  </w:style>
  <w:style w:type="character" w:customStyle="1" w:styleId="apple-style-span">
    <w:name w:val="apple-style-span"/>
    <w:basedOn w:val="2"/>
    <w:rsid w:val="007E0144"/>
  </w:style>
  <w:style w:type="character" w:customStyle="1" w:styleId="a4">
    <w:name w:val="Знак Знак Знак"/>
    <w:rsid w:val="007E0144"/>
    <w:rPr>
      <w:rFonts w:ascii="Times New Roman" w:eastAsia="Times New Roman" w:hAnsi="Times New Roman" w:cs="Times New Roman"/>
      <w:sz w:val="24"/>
      <w:szCs w:val="24"/>
    </w:rPr>
  </w:style>
  <w:style w:type="character" w:customStyle="1" w:styleId="6">
    <w:name w:val="Знак Знак6"/>
    <w:rsid w:val="007E0144"/>
    <w:rPr>
      <w:rFonts w:ascii="Courier New" w:eastAsia="Times New Roman" w:hAnsi="Courier New" w:cs="Courier New"/>
      <w:sz w:val="20"/>
      <w:szCs w:val="20"/>
    </w:rPr>
  </w:style>
  <w:style w:type="character" w:customStyle="1" w:styleId="5">
    <w:name w:val="Знак Знак5"/>
    <w:rsid w:val="007E0144"/>
    <w:rPr>
      <w:rFonts w:ascii="Tahoma" w:eastAsia="Times New Roman" w:hAnsi="Tahoma" w:cs="Tahoma"/>
      <w:sz w:val="16"/>
      <w:szCs w:val="16"/>
    </w:rPr>
  </w:style>
  <w:style w:type="character" w:customStyle="1" w:styleId="40">
    <w:name w:val="Знак Знак4"/>
    <w:rsid w:val="007E0144"/>
    <w:rPr>
      <w:rFonts w:ascii="Times New Roman" w:eastAsia="Times New Roman" w:hAnsi="Times New Roman" w:cs="Times New Roman"/>
      <w:sz w:val="16"/>
      <w:szCs w:val="16"/>
    </w:rPr>
  </w:style>
  <w:style w:type="character" w:customStyle="1" w:styleId="31">
    <w:name w:val="Знак Знак3"/>
    <w:rsid w:val="007E0144"/>
    <w:rPr>
      <w:rFonts w:ascii="Times New Roman" w:eastAsia="Times New Roman" w:hAnsi="Times New Roman" w:cs="Times New Roman"/>
      <w:sz w:val="24"/>
      <w:szCs w:val="24"/>
    </w:rPr>
  </w:style>
  <w:style w:type="character" w:customStyle="1" w:styleId="20">
    <w:name w:val="Знак Знак2"/>
    <w:rsid w:val="007E0144"/>
    <w:rPr>
      <w:rFonts w:ascii="Times New Roman" w:eastAsia="Times New Roman" w:hAnsi="Times New Roman" w:cs="Times New Roman"/>
      <w:sz w:val="16"/>
      <w:szCs w:val="16"/>
    </w:rPr>
  </w:style>
  <w:style w:type="character" w:customStyle="1" w:styleId="FontStyle13">
    <w:name w:val="Font Style13"/>
    <w:rsid w:val="007E0144"/>
    <w:rPr>
      <w:rFonts w:ascii="Times New Roman" w:hAnsi="Times New Roman" w:cs="Times New Roman"/>
      <w:sz w:val="22"/>
      <w:szCs w:val="22"/>
    </w:rPr>
  </w:style>
  <w:style w:type="character" w:customStyle="1" w:styleId="FontStyle12">
    <w:name w:val="Font Style12"/>
    <w:rsid w:val="007E0144"/>
    <w:rPr>
      <w:rFonts w:ascii="Times New Roman" w:hAnsi="Times New Roman" w:cs="Times New Roman"/>
      <w:b/>
      <w:bCs/>
      <w:sz w:val="22"/>
      <w:szCs w:val="22"/>
    </w:rPr>
  </w:style>
  <w:style w:type="character" w:customStyle="1" w:styleId="11">
    <w:name w:val="Основной шрифт абзаца1"/>
    <w:rsid w:val="007E0144"/>
  </w:style>
  <w:style w:type="character" w:customStyle="1" w:styleId="12">
    <w:name w:val="Знак примечания1"/>
    <w:rsid w:val="007E0144"/>
    <w:rPr>
      <w:sz w:val="16"/>
      <w:szCs w:val="16"/>
    </w:rPr>
  </w:style>
  <w:style w:type="character" w:customStyle="1" w:styleId="a5">
    <w:name w:val="Текст примечания Знак"/>
    <w:rsid w:val="007E0144"/>
  </w:style>
  <w:style w:type="character" w:customStyle="1" w:styleId="a6">
    <w:name w:val="Тема примечания Знак"/>
    <w:rsid w:val="007E0144"/>
    <w:rPr>
      <w:b/>
      <w:bCs/>
    </w:rPr>
  </w:style>
  <w:style w:type="character" w:styleId="a7">
    <w:name w:val="Hyperlink"/>
    <w:uiPriority w:val="99"/>
    <w:rsid w:val="007E0144"/>
    <w:rPr>
      <w:color w:val="000080"/>
      <w:u w:val="single"/>
    </w:rPr>
  </w:style>
  <w:style w:type="character" w:customStyle="1" w:styleId="a8">
    <w:name w:val="Символ нумерации"/>
    <w:rsid w:val="007E0144"/>
  </w:style>
  <w:style w:type="character" w:customStyle="1" w:styleId="13">
    <w:name w:val="Знак Знак1"/>
    <w:rsid w:val="007E0144"/>
    <w:rPr>
      <w:rFonts w:ascii="Times New Roman" w:eastAsia="Times New Roman" w:hAnsi="Times New Roman" w:cs="Times New Roman"/>
      <w:sz w:val="20"/>
      <w:szCs w:val="20"/>
    </w:rPr>
  </w:style>
  <w:style w:type="character" w:customStyle="1" w:styleId="a9">
    <w:name w:val="Знак Знак"/>
    <w:rsid w:val="007E0144"/>
    <w:rPr>
      <w:rFonts w:ascii="Calibri" w:eastAsia="Calibri" w:hAnsi="Calibri" w:cs="Times New Roman"/>
      <w:b/>
      <w:bCs/>
      <w:sz w:val="20"/>
      <w:szCs w:val="20"/>
    </w:rPr>
  </w:style>
  <w:style w:type="character" w:customStyle="1" w:styleId="110">
    <w:name w:val="Заголовок 1 Знак1"/>
    <w:rsid w:val="007E0144"/>
    <w:rPr>
      <w:rFonts w:ascii="Cambria" w:eastAsia="Times New Roman" w:hAnsi="Cambria" w:cs="Times New Roman"/>
      <w:b/>
      <w:bCs/>
      <w:color w:val="365F91"/>
      <w:sz w:val="28"/>
      <w:szCs w:val="28"/>
    </w:rPr>
  </w:style>
  <w:style w:type="character" w:customStyle="1" w:styleId="14">
    <w:name w:val="Верхний колонтитул Знак1"/>
    <w:rsid w:val="007E0144"/>
    <w:rPr>
      <w:rFonts w:ascii="Calibri" w:eastAsia="Calibri" w:hAnsi="Calibri"/>
      <w:sz w:val="22"/>
      <w:szCs w:val="22"/>
    </w:rPr>
  </w:style>
  <w:style w:type="character" w:customStyle="1" w:styleId="15">
    <w:name w:val="Нижний колонтитул Знак1"/>
    <w:rsid w:val="007E0144"/>
    <w:rPr>
      <w:rFonts w:ascii="Calibri" w:eastAsia="Calibri" w:hAnsi="Calibri"/>
      <w:sz w:val="22"/>
      <w:szCs w:val="22"/>
    </w:rPr>
  </w:style>
  <w:style w:type="paragraph" w:styleId="aa">
    <w:name w:val="Title"/>
    <w:basedOn w:val="a"/>
    <w:next w:val="ab"/>
    <w:qFormat/>
    <w:rsid w:val="007E0144"/>
    <w:pPr>
      <w:keepNext/>
      <w:spacing w:before="240" w:after="120" w:line="276" w:lineRule="auto"/>
      <w:jc w:val="left"/>
    </w:pPr>
    <w:rPr>
      <w:rFonts w:ascii="Arial" w:eastAsia="Microsoft YaHei" w:hAnsi="Arial" w:cs="Mangal"/>
      <w:sz w:val="28"/>
      <w:szCs w:val="28"/>
    </w:rPr>
  </w:style>
  <w:style w:type="paragraph" w:styleId="ab">
    <w:name w:val="Body Text"/>
    <w:basedOn w:val="a"/>
    <w:rsid w:val="007E0144"/>
    <w:pPr>
      <w:spacing w:after="120"/>
    </w:pPr>
  </w:style>
  <w:style w:type="paragraph" w:styleId="ac">
    <w:name w:val="List"/>
    <w:basedOn w:val="ab"/>
    <w:rsid w:val="007E0144"/>
    <w:pPr>
      <w:spacing w:line="276" w:lineRule="auto"/>
      <w:jc w:val="left"/>
    </w:pPr>
    <w:rPr>
      <w:rFonts w:ascii="Calibri" w:eastAsia="Calibri" w:hAnsi="Calibri" w:cs="Mangal"/>
      <w:sz w:val="22"/>
      <w:szCs w:val="22"/>
    </w:rPr>
  </w:style>
  <w:style w:type="paragraph" w:customStyle="1" w:styleId="41">
    <w:name w:val="Название4"/>
    <w:basedOn w:val="a"/>
    <w:rsid w:val="007E0144"/>
    <w:pPr>
      <w:suppressLineNumbers/>
      <w:spacing w:before="120" w:after="120"/>
    </w:pPr>
    <w:rPr>
      <w:rFonts w:cs="Mangal"/>
      <w:i/>
      <w:iCs/>
    </w:rPr>
  </w:style>
  <w:style w:type="paragraph" w:customStyle="1" w:styleId="42">
    <w:name w:val="Указатель4"/>
    <w:basedOn w:val="a"/>
    <w:rsid w:val="007E0144"/>
    <w:pPr>
      <w:suppressLineNumbers/>
    </w:pPr>
    <w:rPr>
      <w:rFonts w:cs="Mangal"/>
    </w:rPr>
  </w:style>
  <w:style w:type="paragraph" w:customStyle="1" w:styleId="32">
    <w:name w:val="Название3"/>
    <w:basedOn w:val="a"/>
    <w:rsid w:val="007E0144"/>
    <w:pPr>
      <w:suppressLineNumbers/>
      <w:spacing w:before="120" w:after="120"/>
    </w:pPr>
    <w:rPr>
      <w:rFonts w:cs="Mangal"/>
      <w:i/>
      <w:iCs/>
    </w:rPr>
  </w:style>
  <w:style w:type="paragraph" w:customStyle="1" w:styleId="33">
    <w:name w:val="Указатель3"/>
    <w:basedOn w:val="a"/>
    <w:rsid w:val="007E0144"/>
    <w:pPr>
      <w:suppressLineNumbers/>
    </w:pPr>
    <w:rPr>
      <w:rFonts w:cs="Mangal"/>
    </w:rPr>
  </w:style>
  <w:style w:type="paragraph" w:customStyle="1" w:styleId="21">
    <w:name w:val="Название2"/>
    <w:basedOn w:val="a"/>
    <w:rsid w:val="007E0144"/>
    <w:pPr>
      <w:suppressLineNumbers/>
      <w:spacing w:before="120" w:after="120"/>
    </w:pPr>
    <w:rPr>
      <w:rFonts w:cs="Mangal"/>
      <w:i/>
      <w:iCs/>
    </w:rPr>
  </w:style>
  <w:style w:type="paragraph" w:customStyle="1" w:styleId="22">
    <w:name w:val="Указатель2"/>
    <w:basedOn w:val="a"/>
    <w:rsid w:val="007E0144"/>
    <w:pPr>
      <w:suppressLineNumbers/>
    </w:pPr>
    <w:rPr>
      <w:rFonts w:cs="Mangal"/>
    </w:rPr>
  </w:style>
  <w:style w:type="paragraph" w:customStyle="1" w:styleId="16">
    <w:name w:val="Прощание1"/>
    <w:basedOn w:val="a"/>
    <w:rsid w:val="007E0144"/>
    <w:pPr>
      <w:ind w:left="4252"/>
    </w:pPr>
  </w:style>
  <w:style w:type="paragraph" w:styleId="ad">
    <w:name w:val="Body Text Indent"/>
    <w:basedOn w:val="a"/>
    <w:rsid w:val="007E0144"/>
    <w:pPr>
      <w:spacing w:after="120"/>
      <w:ind w:left="283"/>
    </w:pPr>
  </w:style>
  <w:style w:type="paragraph" w:styleId="ae">
    <w:name w:val="footer"/>
    <w:basedOn w:val="a"/>
    <w:rsid w:val="007E0144"/>
  </w:style>
  <w:style w:type="paragraph" w:customStyle="1" w:styleId="210">
    <w:name w:val="Основной текст с отступом 21"/>
    <w:basedOn w:val="a"/>
    <w:rsid w:val="007E0144"/>
    <w:pPr>
      <w:suppressAutoHyphens w:val="0"/>
      <w:spacing w:after="120" w:line="480" w:lineRule="auto"/>
      <w:ind w:left="283"/>
    </w:pPr>
  </w:style>
  <w:style w:type="paragraph" w:customStyle="1" w:styleId="17">
    <w:name w:val="Текст1"/>
    <w:basedOn w:val="a"/>
    <w:rsid w:val="007E0144"/>
    <w:pPr>
      <w:suppressAutoHyphens w:val="0"/>
      <w:spacing w:after="0"/>
      <w:jc w:val="left"/>
    </w:pPr>
    <w:rPr>
      <w:rFonts w:ascii="Courier New" w:hAnsi="Courier New" w:cs="Courier New"/>
      <w:sz w:val="20"/>
      <w:szCs w:val="20"/>
    </w:rPr>
  </w:style>
  <w:style w:type="paragraph" w:styleId="af">
    <w:name w:val="Balloon Text"/>
    <w:basedOn w:val="a"/>
    <w:rsid w:val="007E0144"/>
    <w:rPr>
      <w:rFonts w:ascii="Tahoma" w:hAnsi="Tahoma" w:cs="Tahoma"/>
      <w:sz w:val="16"/>
      <w:szCs w:val="16"/>
    </w:rPr>
  </w:style>
  <w:style w:type="paragraph" w:customStyle="1" w:styleId="310">
    <w:name w:val="Основной текст с отступом 31"/>
    <w:basedOn w:val="a"/>
    <w:rsid w:val="007E0144"/>
    <w:pPr>
      <w:spacing w:after="120"/>
      <w:ind w:left="283"/>
    </w:pPr>
    <w:rPr>
      <w:sz w:val="16"/>
      <w:szCs w:val="16"/>
    </w:rPr>
  </w:style>
  <w:style w:type="paragraph" w:customStyle="1" w:styleId="af0">
    <w:name w:val="Пункт"/>
    <w:basedOn w:val="a"/>
    <w:rsid w:val="007E0144"/>
    <w:pPr>
      <w:suppressAutoHyphens w:val="0"/>
      <w:spacing w:after="0"/>
      <w:ind w:left="1404" w:hanging="504"/>
    </w:pPr>
  </w:style>
  <w:style w:type="paragraph" w:styleId="af1">
    <w:name w:val="header"/>
    <w:basedOn w:val="a"/>
    <w:rsid w:val="007E0144"/>
  </w:style>
  <w:style w:type="paragraph" w:customStyle="1" w:styleId="af2">
    <w:name w:val="Таблицы (моноширинный)"/>
    <w:basedOn w:val="a"/>
    <w:next w:val="a"/>
    <w:rsid w:val="007E0144"/>
    <w:pPr>
      <w:suppressAutoHyphens w:val="0"/>
      <w:autoSpaceDE w:val="0"/>
      <w:spacing w:after="0"/>
    </w:pPr>
    <w:rPr>
      <w:rFonts w:ascii="Courier New" w:hAnsi="Courier New" w:cs="Courier New"/>
      <w:sz w:val="20"/>
      <w:szCs w:val="20"/>
    </w:rPr>
  </w:style>
  <w:style w:type="paragraph" w:customStyle="1" w:styleId="311">
    <w:name w:val="Основной текст 31"/>
    <w:basedOn w:val="a"/>
    <w:rsid w:val="007E0144"/>
    <w:pPr>
      <w:suppressAutoHyphens w:val="0"/>
      <w:spacing w:after="120"/>
      <w:jc w:val="left"/>
    </w:pPr>
    <w:rPr>
      <w:sz w:val="16"/>
      <w:szCs w:val="16"/>
    </w:rPr>
  </w:style>
  <w:style w:type="paragraph" w:customStyle="1" w:styleId="FR1">
    <w:name w:val="FR1"/>
    <w:rsid w:val="007E0144"/>
    <w:pPr>
      <w:widowControl w:val="0"/>
      <w:suppressAutoHyphens/>
      <w:autoSpaceDE w:val="0"/>
      <w:spacing w:before="280" w:line="480" w:lineRule="auto"/>
      <w:ind w:left="3240" w:right="2000"/>
    </w:pPr>
    <w:rPr>
      <w:rFonts w:cs="Calibri"/>
      <w:lang w:eastAsia="ar-SA"/>
    </w:rPr>
  </w:style>
  <w:style w:type="paragraph" w:customStyle="1" w:styleId="Style4">
    <w:name w:val="Style4"/>
    <w:basedOn w:val="a"/>
    <w:rsid w:val="007E0144"/>
    <w:pPr>
      <w:widowControl w:val="0"/>
      <w:suppressAutoHyphens w:val="0"/>
      <w:autoSpaceDE w:val="0"/>
      <w:spacing w:after="0" w:line="278" w:lineRule="exact"/>
      <w:ind w:firstLine="706"/>
    </w:pPr>
  </w:style>
  <w:style w:type="paragraph" w:customStyle="1" w:styleId="Style5">
    <w:name w:val="Style5"/>
    <w:basedOn w:val="a"/>
    <w:rsid w:val="007E0144"/>
    <w:pPr>
      <w:widowControl w:val="0"/>
      <w:suppressAutoHyphens w:val="0"/>
      <w:autoSpaceDE w:val="0"/>
      <w:spacing w:after="0"/>
      <w:jc w:val="left"/>
    </w:pPr>
  </w:style>
  <w:style w:type="paragraph" w:customStyle="1" w:styleId="18">
    <w:name w:val="Название1"/>
    <w:basedOn w:val="a"/>
    <w:rsid w:val="007E0144"/>
    <w:pPr>
      <w:suppressLineNumbers/>
      <w:spacing w:before="120" w:after="120" w:line="276" w:lineRule="auto"/>
      <w:jc w:val="left"/>
    </w:pPr>
    <w:rPr>
      <w:rFonts w:ascii="Calibri" w:eastAsia="Calibri" w:hAnsi="Calibri" w:cs="Mangal"/>
      <w:i/>
      <w:iCs/>
    </w:rPr>
  </w:style>
  <w:style w:type="paragraph" w:customStyle="1" w:styleId="19">
    <w:name w:val="Указатель1"/>
    <w:basedOn w:val="a"/>
    <w:rsid w:val="007E0144"/>
    <w:pPr>
      <w:suppressLineNumbers/>
      <w:spacing w:after="200" w:line="276" w:lineRule="auto"/>
      <w:jc w:val="left"/>
    </w:pPr>
    <w:rPr>
      <w:rFonts w:ascii="Calibri" w:eastAsia="Calibri" w:hAnsi="Calibri" w:cs="Mangal"/>
      <w:sz w:val="22"/>
      <w:szCs w:val="22"/>
    </w:rPr>
  </w:style>
  <w:style w:type="paragraph" w:customStyle="1" w:styleId="1a">
    <w:name w:val="Текст примечания1"/>
    <w:basedOn w:val="a"/>
    <w:rsid w:val="007E0144"/>
    <w:pPr>
      <w:spacing w:after="200" w:line="276" w:lineRule="auto"/>
      <w:jc w:val="left"/>
    </w:pPr>
    <w:rPr>
      <w:rFonts w:ascii="Calibri" w:eastAsia="Calibri" w:hAnsi="Calibri"/>
      <w:sz w:val="20"/>
      <w:szCs w:val="20"/>
    </w:rPr>
  </w:style>
  <w:style w:type="paragraph" w:customStyle="1" w:styleId="23">
    <w:name w:val="Текст примечания2"/>
    <w:basedOn w:val="a"/>
    <w:rsid w:val="007E0144"/>
    <w:rPr>
      <w:sz w:val="20"/>
      <w:szCs w:val="20"/>
    </w:rPr>
  </w:style>
  <w:style w:type="paragraph" w:styleId="af3">
    <w:name w:val="annotation subject"/>
    <w:basedOn w:val="1a"/>
    <w:next w:val="1a"/>
    <w:rsid w:val="007E0144"/>
    <w:rPr>
      <w:b/>
      <w:bCs/>
    </w:rPr>
  </w:style>
  <w:style w:type="paragraph" w:customStyle="1" w:styleId="ConsPlusNormal">
    <w:name w:val="ConsPlusNormal"/>
    <w:rsid w:val="007E0144"/>
    <w:pPr>
      <w:suppressAutoHyphens/>
      <w:autoSpaceDE w:val="0"/>
    </w:pPr>
    <w:rPr>
      <w:rFonts w:ascii="Arial" w:hAnsi="Arial" w:cs="Arial"/>
      <w:lang w:eastAsia="ar-SA"/>
    </w:rPr>
  </w:style>
  <w:style w:type="paragraph" w:customStyle="1" w:styleId="af4">
    <w:name w:val="Обычный + по ширине"/>
    <w:basedOn w:val="a"/>
    <w:rsid w:val="007E0144"/>
    <w:pPr>
      <w:spacing w:after="0"/>
    </w:pPr>
  </w:style>
  <w:style w:type="paragraph" w:customStyle="1" w:styleId="ConsPlusNonformat">
    <w:name w:val="ConsPlusNonformat"/>
    <w:rsid w:val="007E0144"/>
    <w:pPr>
      <w:widowControl w:val="0"/>
      <w:suppressAutoHyphens/>
      <w:autoSpaceDE w:val="0"/>
    </w:pPr>
    <w:rPr>
      <w:rFonts w:ascii="Courier New" w:hAnsi="Courier New" w:cs="Courier New"/>
      <w:lang w:eastAsia="ar-SA"/>
    </w:rPr>
  </w:style>
  <w:style w:type="paragraph" w:customStyle="1" w:styleId="ConsPlusCell">
    <w:name w:val="ConsPlusCell"/>
    <w:rsid w:val="007E0144"/>
    <w:pPr>
      <w:widowControl w:val="0"/>
      <w:suppressAutoHyphens/>
      <w:autoSpaceDE w:val="0"/>
    </w:pPr>
    <w:rPr>
      <w:rFonts w:ascii="Calibri" w:hAnsi="Calibri" w:cs="Calibri"/>
      <w:sz w:val="22"/>
      <w:szCs w:val="22"/>
      <w:lang w:eastAsia="ar-SA"/>
    </w:rPr>
  </w:style>
  <w:style w:type="paragraph" w:customStyle="1" w:styleId="af5">
    <w:name w:val="Содержимое таблицы"/>
    <w:basedOn w:val="a"/>
    <w:rsid w:val="007E0144"/>
    <w:pPr>
      <w:suppressLineNumbers/>
      <w:spacing w:after="200" w:line="276" w:lineRule="auto"/>
      <w:jc w:val="left"/>
    </w:pPr>
    <w:rPr>
      <w:rFonts w:ascii="Calibri" w:eastAsia="Calibri" w:hAnsi="Calibri"/>
      <w:sz w:val="22"/>
      <w:szCs w:val="22"/>
    </w:rPr>
  </w:style>
  <w:style w:type="paragraph" w:customStyle="1" w:styleId="af6">
    <w:name w:val="Заголовок таблицы"/>
    <w:basedOn w:val="af5"/>
    <w:rsid w:val="007E0144"/>
    <w:pPr>
      <w:jc w:val="center"/>
    </w:pPr>
    <w:rPr>
      <w:b/>
      <w:bCs/>
    </w:rPr>
  </w:style>
  <w:style w:type="paragraph" w:styleId="af7">
    <w:name w:val="List Paragraph"/>
    <w:basedOn w:val="a"/>
    <w:qFormat/>
    <w:rsid w:val="007E0144"/>
    <w:pPr>
      <w:suppressAutoHyphens w:val="0"/>
      <w:spacing w:after="200" w:line="276" w:lineRule="auto"/>
      <w:ind w:left="720"/>
      <w:jc w:val="left"/>
    </w:pPr>
    <w:rPr>
      <w:rFonts w:ascii="Calibri" w:eastAsia="Calibri" w:hAnsi="Calibri"/>
      <w:sz w:val="22"/>
      <w:szCs w:val="22"/>
    </w:rPr>
  </w:style>
  <w:style w:type="paragraph" w:customStyle="1" w:styleId="formattexttopleveltext">
    <w:name w:val="formattext topleveltext"/>
    <w:basedOn w:val="a"/>
    <w:rsid w:val="007E0144"/>
    <w:pPr>
      <w:suppressAutoHyphens w:val="0"/>
      <w:spacing w:before="280" w:after="280"/>
      <w:jc w:val="left"/>
    </w:pPr>
  </w:style>
  <w:style w:type="paragraph" w:customStyle="1" w:styleId="211">
    <w:name w:val="Основной текст 21"/>
    <w:basedOn w:val="a"/>
    <w:rsid w:val="007E0144"/>
    <w:pPr>
      <w:spacing w:after="120" w:line="480" w:lineRule="auto"/>
    </w:pPr>
  </w:style>
  <w:style w:type="character" w:styleId="af8">
    <w:name w:val="FollowedHyperlink"/>
    <w:uiPriority w:val="99"/>
    <w:unhideWhenUsed/>
    <w:rsid w:val="000974B1"/>
    <w:rPr>
      <w:color w:val="800080"/>
      <w:u w:val="single"/>
    </w:rPr>
  </w:style>
  <w:style w:type="paragraph" w:customStyle="1" w:styleId="af9">
    <w:name w:val="обычный"/>
    <w:basedOn w:val="a"/>
    <w:rsid w:val="00F02DFC"/>
    <w:pPr>
      <w:spacing w:after="0"/>
      <w:jc w:val="left"/>
    </w:pPr>
    <w:rPr>
      <w:rFonts w:cs="Times New Roman"/>
      <w:color w:val="000000"/>
      <w:sz w:val="20"/>
      <w:szCs w:val="20"/>
    </w:rPr>
  </w:style>
  <w:style w:type="paragraph" w:customStyle="1" w:styleId="newncpi">
    <w:name w:val="newncpi"/>
    <w:basedOn w:val="a"/>
    <w:rsid w:val="00F02DFC"/>
    <w:pPr>
      <w:spacing w:after="0"/>
      <w:ind w:firstLine="567"/>
    </w:pPr>
    <w:rPr>
      <w:rFonts w:cs="Times New Roman"/>
    </w:rPr>
  </w:style>
  <w:style w:type="character" w:styleId="afa">
    <w:name w:val="annotation reference"/>
    <w:rsid w:val="00615C28"/>
    <w:rPr>
      <w:sz w:val="16"/>
      <w:szCs w:val="16"/>
    </w:rPr>
  </w:style>
  <w:style w:type="paragraph" w:styleId="afb">
    <w:name w:val="annotation text"/>
    <w:basedOn w:val="a"/>
    <w:link w:val="1b"/>
    <w:rsid w:val="00615C28"/>
    <w:rPr>
      <w:rFonts w:cs="Times New Roman"/>
      <w:sz w:val="20"/>
      <w:szCs w:val="20"/>
    </w:rPr>
  </w:style>
  <w:style w:type="character" w:customStyle="1" w:styleId="1b">
    <w:name w:val="Текст примечания Знак1"/>
    <w:link w:val="afb"/>
    <w:rsid w:val="00615C28"/>
    <w:rPr>
      <w:rFonts w:cs="Calibri"/>
      <w:lang w:eastAsia="ar-SA"/>
    </w:rPr>
  </w:style>
  <w:style w:type="character" w:customStyle="1" w:styleId="apple-converted-space">
    <w:name w:val="apple-converted-space"/>
    <w:basedOn w:val="a0"/>
    <w:rsid w:val="00561F86"/>
  </w:style>
  <w:style w:type="table" w:styleId="afc">
    <w:name w:val="Table Grid"/>
    <w:basedOn w:val="a1"/>
    <w:rsid w:val="006C3DC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1D48BE"/>
    <w:pPr>
      <w:autoSpaceDE w:val="0"/>
      <w:autoSpaceDN w:val="0"/>
      <w:adjustRightInd w:val="0"/>
    </w:pPr>
    <w:rPr>
      <w:color w:val="000000"/>
      <w:sz w:val="24"/>
      <w:szCs w:val="24"/>
    </w:rPr>
  </w:style>
  <w:style w:type="character" w:customStyle="1" w:styleId="afd">
    <w:name w:val="Основной текст_"/>
    <w:basedOn w:val="a0"/>
    <w:link w:val="24"/>
    <w:rsid w:val="00A469C9"/>
    <w:rPr>
      <w:rFonts w:ascii="Arial" w:eastAsia="Arial" w:hAnsi="Arial" w:cs="Arial"/>
      <w:spacing w:val="-1"/>
      <w:sz w:val="14"/>
      <w:szCs w:val="14"/>
      <w:shd w:val="clear" w:color="auto" w:fill="FFFFFF"/>
    </w:rPr>
  </w:style>
  <w:style w:type="character" w:customStyle="1" w:styleId="1c">
    <w:name w:val="Основной текст1"/>
    <w:basedOn w:val="afd"/>
    <w:rsid w:val="00A469C9"/>
    <w:rPr>
      <w:color w:val="000000"/>
      <w:w w:val="100"/>
      <w:position w:val="0"/>
      <w:lang w:val="ru-RU"/>
    </w:rPr>
  </w:style>
  <w:style w:type="character" w:customStyle="1" w:styleId="55pt0pt">
    <w:name w:val="Основной текст + 5;5 pt;Курсив;Интервал 0 pt"/>
    <w:basedOn w:val="afd"/>
    <w:rsid w:val="00A469C9"/>
    <w:rPr>
      <w:i/>
      <w:iCs/>
      <w:color w:val="000000"/>
      <w:spacing w:val="-2"/>
      <w:w w:val="100"/>
      <w:position w:val="0"/>
      <w:sz w:val="11"/>
      <w:szCs w:val="11"/>
      <w:lang w:val="ru-RU"/>
    </w:rPr>
  </w:style>
  <w:style w:type="paragraph" w:customStyle="1" w:styleId="24">
    <w:name w:val="Основной текст2"/>
    <w:basedOn w:val="a"/>
    <w:link w:val="afd"/>
    <w:rsid w:val="00A469C9"/>
    <w:pPr>
      <w:widowControl w:val="0"/>
      <w:shd w:val="clear" w:color="auto" w:fill="FFFFFF"/>
      <w:suppressAutoHyphens w:val="0"/>
      <w:spacing w:after="0" w:line="253" w:lineRule="exact"/>
    </w:pPr>
    <w:rPr>
      <w:rFonts w:ascii="Arial" w:eastAsia="Arial" w:hAnsi="Arial" w:cs="Arial"/>
      <w:spacing w:val="-1"/>
      <w:sz w:val="14"/>
      <w:szCs w:val="14"/>
      <w:lang w:eastAsia="ru-RU"/>
    </w:rPr>
  </w:style>
  <w:style w:type="character" w:customStyle="1" w:styleId="55pt0pt0">
    <w:name w:val="Основной текст + 5;5 pt;Интервал 0 pt"/>
    <w:basedOn w:val="afd"/>
    <w:rsid w:val="00A469C9"/>
    <w:rPr>
      <w:b w:val="0"/>
      <w:bCs w:val="0"/>
      <w:i w:val="0"/>
      <w:iCs w:val="0"/>
      <w:smallCaps w:val="0"/>
      <w:strike w:val="0"/>
      <w:color w:val="000000"/>
      <w:spacing w:val="-2"/>
      <w:w w:val="100"/>
      <w:position w:val="0"/>
      <w:sz w:val="11"/>
      <w:szCs w:val="11"/>
      <w:u w:val="none"/>
      <w:lang w:val="ru-RU"/>
    </w:rPr>
  </w:style>
  <w:style w:type="character" w:customStyle="1" w:styleId="0pt">
    <w:name w:val="Основной текст + Полужирный;Интервал 0 pt"/>
    <w:basedOn w:val="afd"/>
    <w:rsid w:val="00A469C9"/>
    <w:rPr>
      <w:b/>
      <w:bCs/>
      <w:i w:val="0"/>
      <w:iCs w:val="0"/>
      <w:smallCaps w:val="0"/>
      <w:strike w:val="0"/>
      <w:color w:val="000000"/>
      <w:spacing w:val="0"/>
      <w:w w:val="100"/>
      <w:position w:val="0"/>
      <w:u w:val="none"/>
      <w:lang w:val="ru-RU"/>
    </w:rPr>
  </w:style>
  <w:style w:type="paragraph" w:customStyle="1" w:styleId="34">
    <w:name w:val="Основной текст3"/>
    <w:basedOn w:val="a"/>
    <w:rsid w:val="000D2D88"/>
    <w:pPr>
      <w:widowControl w:val="0"/>
      <w:shd w:val="clear" w:color="auto" w:fill="FFFFFF"/>
      <w:suppressAutoHyphens w:val="0"/>
      <w:spacing w:line="0" w:lineRule="atLeast"/>
      <w:jc w:val="right"/>
    </w:pPr>
    <w:rPr>
      <w:rFonts w:ascii="Arial" w:eastAsia="Arial" w:hAnsi="Arial" w:cs="Arial"/>
      <w:color w:val="000000"/>
      <w:spacing w:val="4"/>
      <w:sz w:val="13"/>
      <w:szCs w:val="13"/>
      <w:lang w:eastAsia="ru-RU"/>
    </w:rPr>
  </w:style>
</w:styles>
</file>

<file path=word/webSettings.xml><?xml version="1.0" encoding="utf-8"?>
<w:webSettings xmlns:r="http://schemas.openxmlformats.org/officeDocument/2006/relationships" xmlns:w="http://schemas.openxmlformats.org/wordprocessingml/2006/main">
  <w:divs>
    <w:div w:id="19474735">
      <w:bodyDiv w:val="1"/>
      <w:marLeft w:val="0"/>
      <w:marRight w:val="0"/>
      <w:marTop w:val="0"/>
      <w:marBottom w:val="0"/>
      <w:divBdr>
        <w:top w:val="none" w:sz="0" w:space="0" w:color="auto"/>
        <w:left w:val="none" w:sz="0" w:space="0" w:color="auto"/>
        <w:bottom w:val="none" w:sz="0" w:space="0" w:color="auto"/>
        <w:right w:val="none" w:sz="0" w:space="0" w:color="auto"/>
      </w:divBdr>
    </w:div>
    <w:div w:id="22948249">
      <w:bodyDiv w:val="1"/>
      <w:marLeft w:val="0"/>
      <w:marRight w:val="0"/>
      <w:marTop w:val="0"/>
      <w:marBottom w:val="0"/>
      <w:divBdr>
        <w:top w:val="none" w:sz="0" w:space="0" w:color="auto"/>
        <w:left w:val="none" w:sz="0" w:space="0" w:color="auto"/>
        <w:bottom w:val="none" w:sz="0" w:space="0" w:color="auto"/>
        <w:right w:val="none" w:sz="0" w:space="0" w:color="auto"/>
      </w:divBdr>
    </w:div>
    <w:div w:id="130171009">
      <w:bodyDiv w:val="1"/>
      <w:marLeft w:val="0"/>
      <w:marRight w:val="0"/>
      <w:marTop w:val="0"/>
      <w:marBottom w:val="0"/>
      <w:divBdr>
        <w:top w:val="none" w:sz="0" w:space="0" w:color="auto"/>
        <w:left w:val="none" w:sz="0" w:space="0" w:color="auto"/>
        <w:bottom w:val="none" w:sz="0" w:space="0" w:color="auto"/>
        <w:right w:val="none" w:sz="0" w:space="0" w:color="auto"/>
      </w:divBdr>
    </w:div>
    <w:div w:id="157116720">
      <w:bodyDiv w:val="1"/>
      <w:marLeft w:val="0"/>
      <w:marRight w:val="0"/>
      <w:marTop w:val="0"/>
      <w:marBottom w:val="0"/>
      <w:divBdr>
        <w:top w:val="none" w:sz="0" w:space="0" w:color="auto"/>
        <w:left w:val="none" w:sz="0" w:space="0" w:color="auto"/>
        <w:bottom w:val="none" w:sz="0" w:space="0" w:color="auto"/>
        <w:right w:val="none" w:sz="0" w:space="0" w:color="auto"/>
      </w:divBdr>
    </w:div>
    <w:div w:id="157354638">
      <w:bodyDiv w:val="1"/>
      <w:marLeft w:val="0"/>
      <w:marRight w:val="0"/>
      <w:marTop w:val="0"/>
      <w:marBottom w:val="0"/>
      <w:divBdr>
        <w:top w:val="none" w:sz="0" w:space="0" w:color="auto"/>
        <w:left w:val="none" w:sz="0" w:space="0" w:color="auto"/>
        <w:bottom w:val="none" w:sz="0" w:space="0" w:color="auto"/>
        <w:right w:val="none" w:sz="0" w:space="0" w:color="auto"/>
      </w:divBdr>
    </w:div>
    <w:div w:id="238488374">
      <w:bodyDiv w:val="1"/>
      <w:marLeft w:val="0"/>
      <w:marRight w:val="0"/>
      <w:marTop w:val="0"/>
      <w:marBottom w:val="0"/>
      <w:divBdr>
        <w:top w:val="none" w:sz="0" w:space="0" w:color="auto"/>
        <w:left w:val="none" w:sz="0" w:space="0" w:color="auto"/>
        <w:bottom w:val="none" w:sz="0" w:space="0" w:color="auto"/>
        <w:right w:val="none" w:sz="0" w:space="0" w:color="auto"/>
      </w:divBdr>
    </w:div>
    <w:div w:id="282543346">
      <w:bodyDiv w:val="1"/>
      <w:marLeft w:val="0"/>
      <w:marRight w:val="0"/>
      <w:marTop w:val="0"/>
      <w:marBottom w:val="0"/>
      <w:divBdr>
        <w:top w:val="none" w:sz="0" w:space="0" w:color="auto"/>
        <w:left w:val="none" w:sz="0" w:space="0" w:color="auto"/>
        <w:bottom w:val="none" w:sz="0" w:space="0" w:color="auto"/>
        <w:right w:val="none" w:sz="0" w:space="0" w:color="auto"/>
      </w:divBdr>
    </w:div>
    <w:div w:id="284191220">
      <w:bodyDiv w:val="1"/>
      <w:marLeft w:val="0"/>
      <w:marRight w:val="0"/>
      <w:marTop w:val="0"/>
      <w:marBottom w:val="0"/>
      <w:divBdr>
        <w:top w:val="none" w:sz="0" w:space="0" w:color="auto"/>
        <w:left w:val="none" w:sz="0" w:space="0" w:color="auto"/>
        <w:bottom w:val="none" w:sz="0" w:space="0" w:color="auto"/>
        <w:right w:val="none" w:sz="0" w:space="0" w:color="auto"/>
      </w:divBdr>
    </w:div>
    <w:div w:id="382827214">
      <w:bodyDiv w:val="1"/>
      <w:marLeft w:val="0"/>
      <w:marRight w:val="0"/>
      <w:marTop w:val="0"/>
      <w:marBottom w:val="0"/>
      <w:divBdr>
        <w:top w:val="none" w:sz="0" w:space="0" w:color="auto"/>
        <w:left w:val="none" w:sz="0" w:space="0" w:color="auto"/>
        <w:bottom w:val="none" w:sz="0" w:space="0" w:color="auto"/>
        <w:right w:val="none" w:sz="0" w:space="0" w:color="auto"/>
      </w:divBdr>
    </w:div>
    <w:div w:id="452671734">
      <w:bodyDiv w:val="1"/>
      <w:marLeft w:val="0"/>
      <w:marRight w:val="0"/>
      <w:marTop w:val="0"/>
      <w:marBottom w:val="0"/>
      <w:divBdr>
        <w:top w:val="none" w:sz="0" w:space="0" w:color="auto"/>
        <w:left w:val="none" w:sz="0" w:space="0" w:color="auto"/>
        <w:bottom w:val="none" w:sz="0" w:space="0" w:color="auto"/>
        <w:right w:val="none" w:sz="0" w:space="0" w:color="auto"/>
      </w:divBdr>
    </w:div>
    <w:div w:id="514156408">
      <w:bodyDiv w:val="1"/>
      <w:marLeft w:val="0"/>
      <w:marRight w:val="0"/>
      <w:marTop w:val="0"/>
      <w:marBottom w:val="0"/>
      <w:divBdr>
        <w:top w:val="none" w:sz="0" w:space="0" w:color="auto"/>
        <w:left w:val="none" w:sz="0" w:space="0" w:color="auto"/>
        <w:bottom w:val="none" w:sz="0" w:space="0" w:color="auto"/>
        <w:right w:val="none" w:sz="0" w:space="0" w:color="auto"/>
      </w:divBdr>
    </w:div>
    <w:div w:id="554702940">
      <w:bodyDiv w:val="1"/>
      <w:marLeft w:val="0"/>
      <w:marRight w:val="0"/>
      <w:marTop w:val="0"/>
      <w:marBottom w:val="0"/>
      <w:divBdr>
        <w:top w:val="none" w:sz="0" w:space="0" w:color="auto"/>
        <w:left w:val="none" w:sz="0" w:space="0" w:color="auto"/>
        <w:bottom w:val="none" w:sz="0" w:space="0" w:color="auto"/>
        <w:right w:val="none" w:sz="0" w:space="0" w:color="auto"/>
      </w:divBdr>
    </w:div>
    <w:div w:id="556287201">
      <w:bodyDiv w:val="1"/>
      <w:marLeft w:val="0"/>
      <w:marRight w:val="0"/>
      <w:marTop w:val="0"/>
      <w:marBottom w:val="0"/>
      <w:divBdr>
        <w:top w:val="none" w:sz="0" w:space="0" w:color="auto"/>
        <w:left w:val="none" w:sz="0" w:space="0" w:color="auto"/>
        <w:bottom w:val="none" w:sz="0" w:space="0" w:color="auto"/>
        <w:right w:val="none" w:sz="0" w:space="0" w:color="auto"/>
      </w:divBdr>
    </w:div>
    <w:div w:id="634485454">
      <w:bodyDiv w:val="1"/>
      <w:marLeft w:val="0"/>
      <w:marRight w:val="0"/>
      <w:marTop w:val="0"/>
      <w:marBottom w:val="0"/>
      <w:divBdr>
        <w:top w:val="none" w:sz="0" w:space="0" w:color="auto"/>
        <w:left w:val="none" w:sz="0" w:space="0" w:color="auto"/>
        <w:bottom w:val="none" w:sz="0" w:space="0" w:color="auto"/>
        <w:right w:val="none" w:sz="0" w:space="0" w:color="auto"/>
      </w:divBdr>
    </w:div>
    <w:div w:id="655495209">
      <w:bodyDiv w:val="1"/>
      <w:marLeft w:val="0"/>
      <w:marRight w:val="0"/>
      <w:marTop w:val="0"/>
      <w:marBottom w:val="0"/>
      <w:divBdr>
        <w:top w:val="none" w:sz="0" w:space="0" w:color="auto"/>
        <w:left w:val="none" w:sz="0" w:space="0" w:color="auto"/>
        <w:bottom w:val="none" w:sz="0" w:space="0" w:color="auto"/>
        <w:right w:val="none" w:sz="0" w:space="0" w:color="auto"/>
      </w:divBdr>
    </w:div>
    <w:div w:id="679623597">
      <w:bodyDiv w:val="1"/>
      <w:marLeft w:val="0"/>
      <w:marRight w:val="0"/>
      <w:marTop w:val="0"/>
      <w:marBottom w:val="0"/>
      <w:divBdr>
        <w:top w:val="none" w:sz="0" w:space="0" w:color="auto"/>
        <w:left w:val="none" w:sz="0" w:space="0" w:color="auto"/>
        <w:bottom w:val="none" w:sz="0" w:space="0" w:color="auto"/>
        <w:right w:val="none" w:sz="0" w:space="0" w:color="auto"/>
      </w:divBdr>
    </w:div>
    <w:div w:id="712465623">
      <w:bodyDiv w:val="1"/>
      <w:marLeft w:val="0"/>
      <w:marRight w:val="0"/>
      <w:marTop w:val="0"/>
      <w:marBottom w:val="0"/>
      <w:divBdr>
        <w:top w:val="none" w:sz="0" w:space="0" w:color="auto"/>
        <w:left w:val="none" w:sz="0" w:space="0" w:color="auto"/>
        <w:bottom w:val="none" w:sz="0" w:space="0" w:color="auto"/>
        <w:right w:val="none" w:sz="0" w:space="0" w:color="auto"/>
      </w:divBdr>
    </w:div>
    <w:div w:id="760222777">
      <w:bodyDiv w:val="1"/>
      <w:marLeft w:val="0"/>
      <w:marRight w:val="0"/>
      <w:marTop w:val="0"/>
      <w:marBottom w:val="0"/>
      <w:divBdr>
        <w:top w:val="none" w:sz="0" w:space="0" w:color="auto"/>
        <w:left w:val="none" w:sz="0" w:space="0" w:color="auto"/>
        <w:bottom w:val="none" w:sz="0" w:space="0" w:color="auto"/>
        <w:right w:val="none" w:sz="0" w:space="0" w:color="auto"/>
      </w:divBdr>
    </w:div>
    <w:div w:id="768309788">
      <w:bodyDiv w:val="1"/>
      <w:marLeft w:val="0"/>
      <w:marRight w:val="0"/>
      <w:marTop w:val="0"/>
      <w:marBottom w:val="0"/>
      <w:divBdr>
        <w:top w:val="none" w:sz="0" w:space="0" w:color="auto"/>
        <w:left w:val="none" w:sz="0" w:space="0" w:color="auto"/>
        <w:bottom w:val="none" w:sz="0" w:space="0" w:color="auto"/>
        <w:right w:val="none" w:sz="0" w:space="0" w:color="auto"/>
      </w:divBdr>
    </w:div>
    <w:div w:id="791168189">
      <w:bodyDiv w:val="1"/>
      <w:marLeft w:val="0"/>
      <w:marRight w:val="0"/>
      <w:marTop w:val="0"/>
      <w:marBottom w:val="0"/>
      <w:divBdr>
        <w:top w:val="none" w:sz="0" w:space="0" w:color="auto"/>
        <w:left w:val="none" w:sz="0" w:space="0" w:color="auto"/>
        <w:bottom w:val="none" w:sz="0" w:space="0" w:color="auto"/>
        <w:right w:val="none" w:sz="0" w:space="0" w:color="auto"/>
      </w:divBdr>
    </w:div>
    <w:div w:id="802314662">
      <w:bodyDiv w:val="1"/>
      <w:marLeft w:val="0"/>
      <w:marRight w:val="0"/>
      <w:marTop w:val="0"/>
      <w:marBottom w:val="0"/>
      <w:divBdr>
        <w:top w:val="none" w:sz="0" w:space="0" w:color="auto"/>
        <w:left w:val="none" w:sz="0" w:space="0" w:color="auto"/>
        <w:bottom w:val="none" w:sz="0" w:space="0" w:color="auto"/>
        <w:right w:val="none" w:sz="0" w:space="0" w:color="auto"/>
      </w:divBdr>
    </w:div>
    <w:div w:id="807817199">
      <w:bodyDiv w:val="1"/>
      <w:marLeft w:val="0"/>
      <w:marRight w:val="0"/>
      <w:marTop w:val="0"/>
      <w:marBottom w:val="0"/>
      <w:divBdr>
        <w:top w:val="none" w:sz="0" w:space="0" w:color="auto"/>
        <w:left w:val="none" w:sz="0" w:space="0" w:color="auto"/>
        <w:bottom w:val="none" w:sz="0" w:space="0" w:color="auto"/>
        <w:right w:val="none" w:sz="0" w:space="0" w:color="auto"/>
      </w:divBdr>
    </w:div>
    <w:div w:id="1031345466">
      <w:bodyDiv w:val="1"/>
      <w:marLeft w:val="0"/>
      <w:marRight w:val="0"/>
      <w:marTop w:val="0"/>
      <w:marBottom w:val="0"/>
      <w:divBdr>
        <w:top w:val="none" w:sz="0" w:space="0" w:color="auto"/>
        <w:left w:val="none" w:sz="0" w:space="0" w:color="auto"/>
        <w:bottom w:val="none" w:sz="0" w:space="0" w:color="auto"/>
        <w:right w:val="none" w:sz="0" w:space="0" w:color="auto"/>
      </w:divBdr>
    </w:div>
    <w:div w:id="1124151442">
      <w:bodyDiv w:val="1"/>
      <w:marLeft w:val="0"/>
      <w:marRight w:val="0"/>
      <w:marTop w:val="0"/>
      <w:marBottom w:val="0"/>
      <w:divBdr>
        <w:top w:val="none" w:sz="0" w:space="0" w:color="auto"/>
        <w:left w:val="none" w:sz="0" w:space="0" w:color="auto"/>
        <w:bottom w:val="none" w:sz="0" w:space="0" w:color="auto"/>
        <w:right w:val="none" w:sz="0" w:space="0" w:color="auto"/>
      </w:divBdr>
    </w:div>
    <w:div w:id="1190988713">
      <w:bodyDiv w:val="1"/>
      <w:marLeft w:val="0"/>
      <w:marRight w:val="0"/>
      <w:marTop w:val="0"/>
      <w:marBottom w:val="0"/>
      <w:divBdr>
        <w:top w:val="none" w:sz="0" w:space="0" w:color="auto"/>
        <w:left w:val="none" w:sz="0" w:space="0" w:color="auto"/>
        <w:bottom w:val="none" w:sz="0" w:space="0" w:color="auto"/>
        <w:right w:val="none" w:sz="0" w:space="0" w:color="auto"/>
      </w:divBdr>
    </w:div>
    <w:div w:id="1299873305">
      <w:bodyDiv w:val="1"/>
      <w:marLeft w:val="0"/>
      <w:marRight w:val="0"/>
      <w:marTop w:val="0"/>
      <w:marBottom w:val="0"/>
      <w:divBdr>
        <w:top w:val="none" w:sz="0" w:space="0" w:color="auto"/>
        <w:left w:val="none" w:sz="0" w:space="0" w:color="auto"/>
        <w:bottom w:val="none" w:sz="0" w:space="0" w:color="auto"/>
        <w:right w:val="none" w:sz="0" w:space="0" w:color="auto"/>
      </w:divBdr>
    </w:div>
    <w:div w:id="1317612581">
      <w:bodyDiv w:val="1"/>
      <w:marLeft w:val="0"/>
      <w:marRight w:val="0"/>
      <w:marTop w:val="0"/>
      <w:marBottom w:val="0"/>
      <w:divBdr>
        <w:top w:val="none" w:sz="0" w:space="0" w:color="auto"/>
        <w:left w:val="none" w:sz="0" w:space="0" w:color="auto"/>
        <w:bottom w:val="none" w:sz="0" w:space="0" w:color="auto"/>
        <w:right w:val="none" w:sz="0" w:space="0" w:color="auto"/>
      </w:divBdr>
    </w:div>
    <w:div w:id="1340350470">
      <w:bodyDiv w:val="1"/>
      <w:marLeft w:val="0"/>
      <w:marRight w:val="0"/>
      <w:marTop w:val="0"/>
      <w:marBottom w:val="0"/>
      <w:divBdr>
        <w:top w:val="none" w:sz="0" w:space="0" w:color="auto"/>
        <w:left w:val="none" w:sz="0" w:space="0" w:color="auto"/>
        <w:bottom w:val="none" w:sz="0" w:space="0" w:color="auto"/>
        <w:right w:val="none" w:sz="0" w:space="0" w:color="auto"/>
      </w:divBdr>
    </w:div>
    <w:div w:id="1427969078">
      <w:bodyDiv w:val="1"/>
      <w:marLeft w:val="0"/>
      <w:marRight w:val="0"/>
      <w:marTop w:val="0"/>
      <w:marBottom w:val="0"/>
      <w:divBdr>
        <w:top w:val="none" w:sz="0" w:space="0" w:color="auto"/>
        <w:left w:val="none" w:sz="0" w:space="0" w:color="auto"/>
        <w:bottom w:val="none" w:sz="0" w:space="0" w:color="auto"/>
        <w:right w:val="none" w:sz="0" w:space="0" w:color="auto"/>
      </w:divBdr>
    </w:div>
    <w:div w:id="1567496744">
      <w:bodyDiv w:val="1"/>
      <w:marLeft w:val="0"/>
      <w:marRight w:val="0"/>
      <w:marTop w:val="0"/>
      <w:marBottom w:val="0"/>
      <w:divBdr>
        <w:top w:val="none" w:sz="0" w:space="0" w:color="auto"/>
        <w:left w:val="none" w:sz="0" w:space="0" w:color="auto"/>
        <w:bottom w:val="none" w:sz="0" w:space="0" w:color="auto"/>
        <w:right w:val="none" w:sz="0" w:space="0" w:color="auto"/>
      </w:divBdr>
    </w:div>
    <w:div w:id="1672372358">
      <w:bodyDiv w:val="1"/>
      <w:marLeft w:val="0"/>
      <w:marRight w:val="0"/>
      <w:marTop w:val="0"/>
      <w:marBottom w:val="0"/>
      <w:divBdr>
        <w:top w:val="none" w:sz="0" w:space="0" w:color="auto"/>
        <w:left w:val="none" w:sz="0" w:space="0" w:color="auto"/>
        <w:bottom w:val="none" w:sz="0" w:space="0" w:color="auto"/>
        <w:right w:val="none" w:sz="0" w:space="0" w:color="auto"/>
      </w:divBdr>
    </w:div>
    <w:div w:id="1710690381">
      <w:bodyDiv w:val="1"/>
      <w:marLeft w:val="0"/>
      <w:marRight w:val="0"/>
      <w:marTop w:val="0"/>
      <w:marBottom w:val="0"/>
      <w:divBdr>
        <w:top w:val="none" w:sz="0" w:space="0" w:color="auto"/>
        <w:left w:val="none" w:sz="0" w:space="0" w:color="auto"/>
        <w:bottom w:val="none" w:sz="0" w:space="0" w:color="auto"/>
        <w:right w:val="none" w:sz="0" w:space="0" w:color="auto"/>
      </w:divBdr>
    </w:div>
    <w:div w:id="1719931822">
      <w:bodyDiv w:val="1"/>
      <w:marLeft w:val="0"/>
      <w:marRight w:val="0"/>
      <w:marTop w:val="0"/>
      <w:marBottom w:val="0"/>
      <w:divBdr>
        <w:top w:val="none" w:sz="0" w:space="0" w:color="auto"/>
        <w:left w:val="none" w:sz="0" w:space="0" w:color="auto"/>
        <w:bottom w:val="none" w:sz="0" w:space="0" w:color="auto"/>
        <w:right w:val="none" w:sz="0" w:space="0" w:color="auto"/>
      </w:divBdr>
    </w:div>
    <w:div w:id="1769499377">
      <w:bodyDiv w:val="1"/>
      <w:marLeft w:val="0"/>
      <w:marRight w:val="0"/>
      <w:marTop w:val="0"/>
      <w:marBottom w:val="0"/>
      <w:divBdr>
        <w:top w:val="none" w:sz="0" w:space="0" w:color="auto"/>
        <w:left w:val="none" w:sz="0" w:space="0" w:color="auto"/>
        <w:bottom w:val="none" w:sz="0" w:space="0" w:color="auto"/>
        <w:right w:val="none" w:sz="0" w:space="0" w:color="auto"/>
      </w:divBdr>
    </w:div>
    <w:div w:id="1782066239">
      <w:bodyDiv w:val="1"/>
      <w:marLeft w:val="0"/>
      <w:marRight w:val="0"/>
      <w:marTop w:val="0"/>
      <w:marBottom w:val="0"/>
      <w:divBdr>
        <w:top w:val="none" w:sz="0" w:space="0" w:color="auto"/>
        <w:left w:val="none" w:sz="0" w:space="0" w:color="auto"/>
        <w:bottom w:val="none" w:sz="0" w:space="0" w:color="auto"/>
        <w:right w:val="none" w:sz="0" w:space="0" w:color="auto"/>
      </w:divBdr>
    </w:div>
    <w:div w:id="1995798795">
      <w:bodyDiv w:val="1"/>
      <w:marLeft w:val="0"/>
      <w:marRight w:val="0"/>
      <w:marTop w:val="0"/>
      <w:marBottom w:val="0"/>
      <w:divBdr>
        <w:top w:val="none" w:sz="0" w:space="0" w:color="auto"/>
        <w:left w:val="none" w:sz="0" w:space="0" w:color="auto"/>
        <w:bottom w:val="none" w:sz="0" w:space="0" w:color="auto"/>
        <w:right w:val="none" w:sz="0" w:space="0" w:color="auto"/>
      </w:divBdr>
    </w:div>
    <w:div w:id="2011709691">
      <w:bodyDiv w:val="1"/>
      <w:marLeft w:val="0"/>
      <w:marRight w:val="0"/>
      <w:marTop w:val="0"/>
      <w:marBottom w:val="0"/>
      <w:divBdr>
        <w:top w:val="none" w:sz="0" w:space="0" w:color="auto"/>
        <w:left w:val="none" w:sz="0" w:space="0" w:color="auto"/>
        <w:bottom w:val="none" w:sz="0" w:space="0" w:color="auto"/>
        <w:right w:val="none" w:sz="0" w:space="0" w:color="auto"/>
      </w:divBdr>
    </w:div>
    <w:div w:id="2027554249">
      <w:bodyDiv w:val="1"/>
      <w:marLeft w:val="0"/>
      <w:marRight w:val="0"/>
      <w:marTop w:val="0"/>
      <w:marBottom w:val="0"/>
      <w:divBdr>
        <w:top w:val="none" w:sz="0" w:space="0" w:color="auto"/>
        <w:left w:val="none" w:sz="0" w:space="0" w:color="auto"/>
        <w:bottom w:val="none" w:sz="0" w:space="0" w:color="auto"/>
        <w:right w:val="none" w:sz="0" w:space="0" w:color="auto"/>
      </w:divBdr>
    </w:div>
    <w:div w:id="20746165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AVINOG~1\AppData\Local\Temp\&#1055;&#1088;&#1080;&#1083;&#1086;&#1078;&#1077;&#1085;&#1080;&#1077;%20&#8470;1%20&#1054;&#1087;&#1080;&#1089;&#1072;&#1085;&#1080;&#1077;%20&#1086;&#1073;&#1098;&#1077;&#1082;&#1090;&#1072;%20&#1079;&#1072;&#1082;&#1091;&#1087;&#1082;&#1080;.docx"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D3352E-9D79-45FA-9988-EDB82E88FA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373</TotalTime>
  <Pages>7</Pages>
  <Words>2379</Words>
  <Characters>13565</Characters>
  <Application>Microsoft Office Word</Application>
  <DocSecurity>0</DocSecurity>
  <Lines>113</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15913</CharactersWithSpaces>
  <SharedDoc>false</SharedDoc>
  <HLinks>
    <vt:vector size="6" baseType="variant">
      <vt:variant>
        <vt:i4>69018975</vt:i4>
      </vt:variant>
      <vt:variant>
        <vt:i4>0</vt:i4>
      </vt:variant>
      <vt:variant>
        <vt:i4>0</vt:i4>
      </vt:variant>
      <vt:variant>
        <vt:i4>5</vt:i4>
      </vt:variant>
      <vt:variant>
        <vt:lpwstr>C:\Users\AVINOG~1\AppData\Local\Temp\Приложение №1 Описание объекта закупки.docx</vt:lpwstr>
      </vt:variant>
      <vt:variant>
        <vt:lpwstr>Par1076</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Кузьменко</dc:creator>
  <cp:lastModifiedBy>ZagEA</cp:lastModifiedBy>
  <cp:revision>18</cp:revision>
  <cp:lastPrinted>2020-04-14T08:43:00Z</cp:lastPrinted>
  <dcterms:created xsi:type="dcterms:W3CDTF">2021-03-12T11:24:00Z</dcterms:created>
  <dcterms:modified xsi:type="dcterms:W3CDTF">2022-09-13T04:54:00Z</dcterms:modified>
</cp:coreProperties>
</file>